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99E2" w14:textId="68290125" w:rsidR="00571E7B" w:rsidRDefault="00D94BE7" w:rsidP="004357AE">
      <w:pPr>
        <w:rPr>
          <w:rFonts w:ascii="Calibri" w:hAnsi="Calibri" w:cs="Calibri"/>
        </w:rPr>
      </w:pPr>
      <w:r>
        <w:rPr>
          <w:b/>
          <w:lang w:val="en-GB"/>
        </w:rPr>
        <w:t xml:space="preserve">Name of the project: </w:t>
      </w:r>
      <w:r>
        <w:rPr>
          <w:lang w:val="en-GB"/>
        </w:rPr>
        <w:t>Upgrading national research infrastructures</w:t>
      </w:r>
      <w:r>
        <w:rPr>
          <w:rFonts w:cs="Calibri"/>
          <w:lang w:val="en-GB"/>
        </w:rPr>
        <w:t xml:space="preserve"> – RIUM</w:t>
      </w:r>
      <w:r w:rsidR="004357AE" w:rsidRPr="00D07AFA">
        <w:rPr>
          <w:rStyle w:val="Sprotnaopomba-sklic"/>
          <w:rFonts w:ascii="Calibri" w:hAnsi="Calibri" w:cs="Calibri"/>
        </w:rPr>
        <w:footnoteReference w:id="1"/>
      </w:r>
    </w:p>
    <w:p w14:paraId="514DC999" w14:textId="151166A7" w:rsidR="00571E7B" w:rsidRPr="00134FC9" w:rsidRDefault="00D94BE7" w:rsidP="00D94BE7">
      <w:pPr>
        <w:jc w:val="center"/>
        <w:rPr>
          <w:lang w:eastAsia="en-US"/>
        </w:rPr>
      </w:pPr>
      <w:r w:rsidRPr="00D94BE7">
        <w:rPr>
          <w:rFonts w:eastAsia="Times New Roman" w:cstheme="minorHAnsi"/>
          <w:b/>
          <w:caps/>
          <w:spacing w:val="5"/>
          <w:kern w:val="28"/>
          <w:sz w:val="32"/>
          <w:szCs w:val="24"/>
          <w:lang w:eastAsia="en-US"/>
        </w:rPr>
        <w:t>COMPLIANCE DECLARATION WITH MINIMUM TECHNICAL REQUIREMENTS OF THE OFFERED EQUIPMENT</w:t>
      </w:r>
    </w:p>
    <w:p w14:paraId="303BE36D" w14:textId="6E5110BF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94BE7">
        <w:rPr>
          <w:rFonts w:eastAsia="Calibri" w:cstheme="minorHAnsi"/>
          <w:sz w:val="20"/>
          <w:szCs w:val="20"/>
          <w:lang w:eastAsia="en-US"/>
        </w:rPr>
        <w:t xml:space="preserve">Name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of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the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04909535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39B8C61B" w14:textId="4540749C" w:rsidR="00571E7B" w:rsidRPr="00D175DA" w:rsidRDefault="00D94BE7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Address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of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the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 xml:space="preserve"> </w:t>
      </w:r>
      <w:proofErr w:type="spellStart"/>
      <w:r w:rsidRPr="00D94BE7">
        <w:rPr>
          <w:rFonts w:eastAsia="Calibri" w:cstheme="minorHAnsi"/>
          <w:sz w:val="20"/>
          <w:szCs w:val="20"/>
          <w:lang w:eastAsia="en-US"/>
        </w:rPr>
        <w:t>tenderer</w:t>
      </w:r>
      <w:proofErr w:type="spellEnd"/>
      <w:r w:rsidRPr="00D94BE7">
        <w:rPr>
          <w:rFonts w:eastAsia="Calibri" w:cstheme="minorHAnsi"/>
          <w:sz w:val="20"/>
          <w:szCs w:val="20"/>
          <w:lang w:eastAsia="en-US"/>
        </w:rPr>
        <w:t>:</w:t>
      </w:r>
      <w:r w:rsidR="00571E7B" w:rsidRPr="00D175DA">
        <w:rPr>
          <w:rFonts w:eastAsia="Calibri" w:cstheme="minorHAnsi"/>
          <w:sz w:val="20"/>
          <w:szCs w:val="20"/>
          <w:lang w:eastAsia="en-US"/>
        </w:rPr>
        <w:t xml:space="preserve"> </w:t>
      </w:r>
      <w:r w:rsidR="007F350D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7F350D">
        <w:rPr>
          <w:rFonts w:cstheme="minorHAnsi"/>
          <w:bCs/>
          <w:iCs/>
          <w:sz w:val="20"/>
          <w:szCs w:val="20"/>
        </w:rPr>
      </w:r>
      <w:r w:rsidR="007F350D">
        <w:rPr>
          <w:rFonts w:cstheme="minorHAnsi"/>
          <w:bCs/>
          <w:iCs/>
          <w:sz w:val="20"/>
          <w:szCs w:val="20"/>
        </w:rPr>
        <w:fldChar w:fldCharType="separate"/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571E7B">
        <w:rPr>
          <w:rFonts w:cstheme="minorHAnsi"/>
          <w:bCs/>
          <w:iCs/>
          <w:noProof/>
          <w:sz w:val="20"/>
          <w:szCs w:val="20"/>
        </w:rPr>
        <w:t> </w:t>
      </w:r>
      <w:r w:rsidR="007F350D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0094C7F7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C7ED26" w14:textId="5A7C3DA5" w:rsidR="00571E7B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proofErr w:type="spellStart"/>
      <w:r w:rsidRPr="00D94BE7">
        <w:rPr>
          <w:rFonts w:cstheme="minorHAnsi"/>
          <w:sz w:val="20"/>
          <w:szCs w:val="20"/>
        </w:rPr>
        <w:t>Subject-matter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of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the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public</w:t>
      </w:r>
      <w:proofErr w:type="spellEnd"/>
      <w:r w:rsidRPr="00D94BE7">
        <w:rPr>
          <w:rFonts w:cstheme="minorHAnsi"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sz w:val="20"/>
          <w:szCs w:val="20"/>
        </w:rPr>
        <w:t>contract</w:t>
      </w:r>
      <w:proofErr w:type="spellEnd"/>
      <w:r w:rsidRPr="00D94BE7">
        <w:rPr>
          <w:rFonts w:cstheme="minorHAnsi"/>
          <w:sz w:val="20"/>
          <w:szCs w:val="20"/>
        </w:rPr>
        <w:t>:</w:t>
      </w:r>
      <w:r w:rsidR="00233ABE">
        <w:rPr>
          <w:rFonts w:cstheme="minorHAnsi"/>
          <w:sz w:val="20"/>
          <w:szCs w:val="20"/>
        </w:rPr>
        <w:t xml:space="preserve"> </w:t>
      </w:r>
      <w:proofErr w:type="spellStart"/>
      <w:r w:rsidR="00E140C0" w:rsidRPr="0063121B">
        <w:rPr>
          <w:b/>
          <w:bCs/>
          <w:sz w:val="20"/>
          <w:szCs w:val="20"/>
        </w:rPr>
        <w:t>Purchase</w:t>
      </w:r>
      <w:proofErr w:type="spellEnd"/>
      <w:r w:rsidR="00E140C0" w:rsidRPr="0063121B">
        <w:rPr>
          <w:b/>
          <w:bCs/>
          <w:sz w:val="20"/>
          <w:szCs w:val="20"/>
        </w:rPr>
        <w:t xml:space="preserve"> </w:t>
      </w:r>
      <w:proofErr w:type="spellStart"/>
      <w:r w:rsidR="00E140C0" w:rsidRPr="0063121B">
        <w:rPr>
          <w:b/>
          <w:bCs/>
          <w:sz w:val="20"/>
          <w:szCs w:val="20"/>
        </w:rPr>
        <w:t>of</w:t>
      </w:r>
      <w:proofErr w:type="spellEnd"/>
      <w:r w:rsidR="00E140C0" w:rsidRPr="0063121B">
        <w:rPr>
          <w:b/>
          <w:bCs/>
          <w:sz w:val="20"/>
          <w:szCs w:val="20"/>
        </w:rPr>
        <w:t xml:space="preserve"> </w:t>
      </w:r>
      <w:proofErr w:type="spellStart"/>
      <w:r w:rsidR="00E140C0" w:rsidRPr="0063121B">
        <w:rPr>
          <w:b/>
          <w:bCs/>
          <w:sz w:val="20"/>
          <w:szCs w:val="20"/>
        </w:rPr>
        <w:t>the</w:t>
      </w:r>
      <w:proofErr w:type="spellEnd"/>
      <w:r w:rsidR="00E140C0" w:rsidRPr="0063121B">
        <w:rPr>
          <w:b/>
          <w:bCs/>
          <w:sz w:val="20"/>
          <w:szCs w:val="20"/>
        </w:rPr>
        <w:t xml:space="preserve"> </w:t>
      </w:r>
      <w:proofErr w:type="spellStart"/>
      <w:r w:rsidR="0068170E" w:rsidRPr="0068170E">
        <w:rPr>
          <w:rFonts w:cstheme="minorHAnsi"/>
          <w:b/>
          <w:bCs/>
          <w:sz w:val="20"/>
          <w:szCs w:val="20"/>
        </w:rPr>
        <w:t>P</w:t>
      </w:r>
      <w:r w:rsidR="00563A48" w:rsidRPr="0068170E">
        <w:rPr>
          <w:rFonts w:cstheme="minorHAnsi"/>
          <w:b/>
          <w:bCs/>
          <w:sz w:val="20"/>
          <w:szCs w:val="20"/>
        </w:rPr>
        <w:t>roduction</w:t>
      </w:r>
      <w:proofErr w:type="spellEnd"/>
      <w:r w:rsidR="00563A48" w:rsidRPr="00563A4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563A48" w:rsidRPr="00563A48">
        <w:rPr>
          <w:rFonts w:cstheme="minorHAnsi"/>
          <w:b/>
          <w:bCs/>
          <w:sz w:val="20"/>
          <w:szCs w:val="20"/>
        </w:rPr>
        <w:t>control</w:t>
      </w:r>
      <w:proofErr w:type="spellEnd"/>
      <w:r w:rsidR="00563A48" w:rsidRPr="00563A48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563A48" w:rsidRPr="00563A48">
        <w:rPr>
          <w:rFonts w:cstheme="minorHAnsi"/>
          <w:b/>
          <w:bCs/>
          <w:sz w:val="20"/>
          <w:szCs w:val="20"/>
        </w:rPr>
        <w:t>and</w:t>
      </w:r>
      <w:proofErr w:type="spellEnd"/>
      <w:r w:rsidR="00563A48" w:rsidRPr="00563A48">
        <w:rPr>
          <w:rFonts w:cstheme="minorHAnsi"/>
          <w:b/>
          <w:bCs/>
          <w:sz w:val="20"/>
          <w:szCs w:val="20"/>
        </w:rPr>
        <w:t xml:space="preserve"> monitoring </w:t>
      </w:r>
      <w:proofErr w:type="spellStart"/>
      <w:r w:rsidR="00563A48" w:rsidRPr="00563A48">
        <w:rPr>
          <w:rFonts w:cstheme="minorHAnsi"/>
          <w:b/>
          <w:bCs/>
          <w:sz w:val="20"/>
          <w:szCs w:val="20"/>
        </w:rPr>
        <w:t>equipment</w:t>
      </w:r>
      <w:proofErr w:type="spellEnd"/>
    </w:p>
    <w:p w14:paraId="303EF62F" w14:textId="7A77350C" w:rsidR="001662C0" w:rsidRDefault="001662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4A3B149B" w14:textId="11ECBDF9" w:rsidR="001662C0" w:rsidRPr="00FF03B2" w:rsidRDefault="0060453D" w:rsidP="7530F15A">
      <w:pPr>
        <w:pStyle w:val="Glava"/>
        <w:tabs>
          <w:tab w:val="clear" w:pos="4536"/>
          <w:tab w:val="clear" w:pos="9072"/>
        </w:tabs>
        <w:rPr>
          <w:b/>
          <w:bCs/>
          <w:sz w:val="18"/>
          <w:szCs w:val="18"/>
        </w:rPr>
      </w:pPr>
      <w:r>
        <w:rPr>
          <w:rFonts w:eastAsia="Times New Roman"/>
          <w:color w:val="000000" w:themeColor="text1"/>
          <w:sz w:val="20"/>
          <w:szCs w:val="20"/>
        </w:rPr>
        <w:t>Lot name</w:t>
      </w:r>
      <w:r w:rsidR="001662C0" w:rsidRPr="7530F15A">
        <w:rPr>
          <w:rFonts w:eastAsia="Times New Roman"/>
          <w:color w:val="000000" w:themeColor="text1"/>
          <w:sz w:val="20"/>
          <w:szCs w:val="20"/>
        </w:rPr>
        <w:t xml:space="preserve">: </w:t>
      </w:r>
      <w:r w:rsidR="00D94BE7" w:rsidRPr="7530F15A">
        <w:rPr>
          <w:rFonts w:eastAsia="Times New Roman"/>
          <w:b/>
          <w:bCs/>
          <w:color w:val="000000" w:themeColor="text1"/>
          <w:sz w:val="20"/>
          <w:szCs w:val="20"/>
        </w:rPr>
        <w:t>LOT</w:t>
      </w:r>
      <w:r w:rsidR="001662C0" w:rsidRPr="7530F15A">
        <w:rPr>
          <w:rFonts w:eastAsia="Times New Roman"/>
          <w:b/>
          <w:bCs/>
          <w:color w:val="000000" w:themeColor="text1"/>
          <w:sz w:val="20"/>
          <w:szCs w:val="20"/>
        </w:rPr>
        <w:t xml:space="preserve"> </w:t>
      </w:r>
      <w:r w:rsidR="2AE5033F" w:rsidRPr="7530F15A">
        <w:rPr>
          <w:rFonts w:eastAsia="Times New Roman"/>
          <w:b/>
          <w:bCs/>
          <w:color w:val="000000" w:themeColor="text1"/>
          <w:sz w:val="20"/>
          <w:szCs w:val="20"/>
        </w:rPr>
        <w:t>4</w:t>
      </w:r>
      <w:r w:rsidR="00256840" w:rsidRPr="7530F15A">
        <w:rPr>
          <w:rFonts w:eastAsia="Times New Roman"/>
          <w:b/>
          <w:bCs/>
          <w:color w:val="000000" w:themeColor="text1"/>
          <w:sz w:val="20"/>
          <w:szCs w:val="20"/>
        </w:rPr>
        <w:t xml:space="preserve">: </w:t>
      </w:r>
      <w:r w:rsidR="001662C0" w:rsidRPr="7530F15A">
        <w:rPr>
          <w:rFonts w:eastAsia="Times New Roman"/>
          <w:b/>
          <w:bCs/>
          <w:color w:val="000000" w:themeColor="text1"/>
          <w:sz w:val="20"/>
          <w:szCs w:val="20"/>
        </w:rPr>
        <w:t xml:space="preserve"> </w:t>
      </w:r>
      <w:r w:rsidR="00DE3478">
        <w:rPr>
          <w:rFonts w:eastAsia="Times New Roman"/>
          <w:b/>
          <w:bCs/>
          <w:color w:val="000000" w:themeColor="text1"/>
          <w:sz w:val="20"/>
          <w:szCs w:val="20"/>
        </w:rPr>
        <w:t>I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ntelligent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system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for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time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study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and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standardizing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collaborative</w:t>
      </w:r>
      <w:proofErr w:type="spellEnd"/>
      <w:r w:rsidR="00563A48" w:rsidRPr="7530F15A">
        <w:rPr>
          <w:b/>
          <w:bCs/>
          <w:sz w:val="20"/>
          <w:szCs w:val="20"/>
          <w:lang w:val="sl"/>
        </w:rPr>
        <w:t xml:space="preserve"> </w:t>
      </w:r>
      <w:proofErr w:type="spellStart"/>
      <w:r w:rsidR="00563A48" w:rsidRPr="7530F15A">
        <w:rPr>
          <w:b/>
          <w:bCs/>
          <w:sz w:val="20"/>
          <w:szCs w:val="20"/>
          <w:lang w:val="sl"/>
        </w:rPr>
        <w:t>workplaces</w:t>
      </w:r>
      <w:proofErr w:type="spellEnd"/>
    </w:p>
    <w:p w14:paraId="738BBDBA" w14:textId="77777777" w:rsidR="001F4477" w:rsidRDefault="001F447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69953705" w14:textId="47AD8256" w:rsidR="001F4477" w:rsidRPr="000909A2" w:rsidRDefault="00D94BE7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proofErr w:type="spellStart"/>
      <w:r w:rsidRPr="00D94BE7">
        <w:rPr>
          <w:rFonts w:cstheme="minorHAnsi"/>
          <w:bCs/>
          <w:sz w:val="20"/>
          <w:szCs w:val="20"/>
        </w:rPr>
        <w:t>Number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of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the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public</w:t>
      </w:r>
      <w:proofErr w:type="spellEnd"/>
      <w:r w:rsidRPr="00D94BE7">
        <w:rPr>
          <w:rFonts w:cstheme="minorHAnsi"/>
          <w:bCs/>
          <w:sz w:val="20"/>
          <w:szCs w:val="20"/>
        </w:rPr>
        <w:t xml:space="preserve"> </w:t>
      </w:r>
      <w:proofErr w:type="spellStart"/>
      <w:r w:rsidRPr="00D94BE7">
        <w:rPr>
          <w:rFonts w:cstheme="minorHAnsi"/>
          <w:bCs/>
          <w:sz w:val="20"/>
          <w:szCs w:val="20"/>
        </w:rPr>
        <w:t>contract</w:t>
      </w:r>
      <w:proofErr w:type="spellEnd"/>
      <w:r w:rsidRPr="00D94BE7">
        <w:rPr>
          <w:rFonts w:cstheme="minorHAnsi"/>
          <w:bCs/>
          <w:sz w:val="20"/>
          <w:szCs w:val="20"/>
        </w:rPr>
        <w:t>:</w:t>
      </w:r>
      <w:r w:rsidR="00D666C5">
        <w:rPr>
          <w:rFonts w:cstheme="minorHAnsi"/>
          <w:bCs/>
          <w:sz w:val="20"/>
          <w:szCs w:val="20"/>
        </w:rPr>
        <w:t xml:space="preserve"> </w:t>
      </w:r>
      <w:r w:rsidR="00D666C5" w:rsidRPr="00D666C5">
        <w:rPr>
          <w:rFonts w:cstheme="minorHAnsi"/>
          <w:b/>
          <w:sz w:val="20"/>
          <w:szCs w:val="20"/>
        </w:rPr>
        <w:t>302/11 – RIUM33-FS09-1/2021</w:t>
      </w:r>
    </w:p>
    <w:p w14:paraId="1EE1C145" w14:textId="77777777" w:rsidR="00571E7B" w:rsidRPr="000909A2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0EF96C3E" w14:textId="77777777" w:rsidR="00D94BE7" w:rsidRPr="00D94BE7" w:rsidRDefault="00D94BE7" w:rsidP="00D94BE7">
      <w:pPr>
        <w:spacing w:after="240"/>
        <w:outlineLvl w:val="0"/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</w:pPr>
      <w:r w:rsidRPr="00D94BE7">
        <w:rPr>
          <w:rFonts w:ascii="Calibri" w:eastAsia="Calibri" w:hAnsi="Calibri" w:cs="Times New Roman"/>
          <w:b/>
          <w:bCs/>
          <w:sz w:val="20"/>
          <w:szCs w:val="20"/>
          <w:u w:val="single"/>
          <w:lang w:val="en-GB"/>
        </w:rPr>
        <w:t xml:space="preserve">INSTRUCTION: </w:t>
      </w:r>
    </w:p>
    <w:p w14:paraId="11BA404C" w14:textId="114E5F5D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This A</w:t>
      </w:r>
      <w:r w:rsidR="00C75AAF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nnex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No. 2 must be completed and signed. The tenderer must indicate</w:t>
      </w:r>
      <w:r w:rsidR="00CB382C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whether the offered equipment meets (or exceed</w:t>
      </w:r>
      <w:r w:rsidR="000A0CA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s) required </w:t>
      </w:r>
      <w:r w:rsidRPr="00AE7ED6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technical specifications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of the equipment </w:t>
      </w:r>
      <w:r w:rsidR="00AB48BC"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offered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in accordance with all technical requirements</w:t>
      </w:r>
      <w:r w:rsidR="006F12D6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of the </w:t>
      </w:r>
      <w:proofErr w:type="spellStart"/>
      <w:r w:rsidR="006F12D6">
        <w:rPr>
          <w:sz w:val="20"/>
        </w:rPr>
        <w:t>Contracting</w:t>
      </w:r>
      <w:proofErr w:type="spellEnd"/>
      <w:r w:rsidR="006F12D6">
        <w:rPr>
          <w:sz w:val="20"/>
        </w:rPr>
        <w:t xml:space="preserve"> </w:t>
      </w:r>
      <w:proofErr w:type="spellStart"/>
      <w:r w:rsidR="006F12D6">
        <w:rPr>
          <w:sz w:val="20"/>
        </w:rPr>
        <w:t>Authority</w:t>
      </w:r>
      <w:proofErr w:type="spellEnd"/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.</w:t>
      </w:r>
    </w:p>
    <w:p w14:paraId="314158CF" w14:textId="29CB21C1" w:rsidR="00D94BE7" w:rsidRPr="00D94BE7" w:rsidRDefault="00D94BE7" w:rsidP="00D94BE7">
      <w:pPr>
        <w:numPr>
          <w:ilvl w:val="0"/>
          <w:numId w:val="32"/>
        </w:numPr>
        <w:spacing w:after="240"/>
        <w:outlineLvl w:val="0"/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The tenderer shall upload this A</w:t>
      </w:r>
      <w:r w:rsidR="00F16EF4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nnex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2 </w:t>
      </w:r>
      <w:r w:rsidR="004F591D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in Word and PDF format</w:t>
      </w:r>
      <w:r w:rsidR="00F16EF4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(</w:t>
      </w:r>
      <w:r w:rsidR="00CF59C1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including attached </w:t>
      </w:r>
      <w:proofErr w:type="gramStart"/>
      <w:r w:rsidR="00CF59C1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evidences</w:t>
      </w:r>
      <w:proofErr w:type="gramEnd"/>
      <w:r w:rsidR="00C77BCB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of compliance with </w:t>
      </w:r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technical requirements)</w:t>
      </w:r>
      <w:r w:rsidR="004F591D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to the information system e-JN under the section “Other Attachments”</w:t>
      </w:r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(“</w:t>
      </w:r>
      <w:proofErr w:type="spellStart"/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Ostale</w:t>
      </w:r>
      <w:proofErr w:type="spellEnd"/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 xml:space="preserve"> </w:t>
      </w:r>
      <w:proofErr w:type="spellStart"/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priloge</w:t>
      </w:r>
      <w:proofErr w:type="spellEnd"/>
      <w:r w:rsidR="003758E0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”)</w:t>
      </w:r>
      <w:r w:rsidRPr="00D94BE7">
        <w:rPr>
          <w:rFonts w:ascii="Calibri" w:eastAsia="Times New Roman" w:hAnsi="Calibri" w:cs="Courier New"/>
          <w:color w:val="000000"/>
          <w:sz w:val="20"/>
          <w:szCs w:val="20"/>
          <w:lang w:val="en-GB"/>
        </w:rPr>
        <w:t>.</w:t>
      </w:r>
    </w:p>
    <w:p w14:paraId="48D27F4B" w14:textId="5E7D3333" w:rsidR="00D94BE7" w:rsidRPr="0063121B" w:rsidRDefault="00D94BE7" w:rsidP="0063121B">
      <w:pPr>
        <w:jc w:val="left"/>
        <w:rPr>
          <w:sz w:val="20"/>
          <w:szCs w:val="20"/>
        </w:rPr>
      </w:pPr>
      <w:r w:rsidRPr="0063121B">
        <w:rPr>
          <w:sz w:val="20"/>
          <w:szCs w:val="20"/>
        </w:rPr>
        <w:lastRenderedPageBreak/>
        <w:t xml:space="preserve">We declare that the offered equipment fully meets the minimum technical requirements </w:t>
      </w:r>
      <w:proofErr w:type="spellStart"/>
      <w:r w:rsidRPr="0063121B">
        <w:rPr>
          <w:sz w:val="20"/>
          <w:szCs w:val="20"/>
        </w:rPr>
        <w:t>of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the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contracting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authority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for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the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subject-matter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of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the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public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contract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titled</w:t>
      </w:r>
      <w:proofErr w:type="spellEnd"/>
      <w:r w:rsidR="0063121B" w:rsidRPr="0063121B">
        <w:rPr>
          <w:sz w:val="20"/>
          <w:szCs w:val="20"/>
        </w:rPr>
        <w:t xml:space="preserve"> </w:t>
      </w:r>
      <w:r w:rsidR="0063121B" w:rsidRPr="0063121B">
        <w:rPr>
          <w:b/>
          <w:bCs/>
          <w:sz w:val="20"/>
          <w:szCs w:val="20"/>
        </w:rPr>
        <w:t>»</w:t>
      </w:r>
      <w:proofErr w:type="spellStart"/>
      <w:r w:rsidRPr="0063121B">
        <w:rPr>
          <w:b/>
          <w:bCs/>
          <w:sz w:val="20"/>
          <w:szCs w:val="20"/>
        </w:rPr>
        <w:t>Purchase</w:t>
      </w:r>
      <w:proofErr w:type="spellEnd"/>
      <w:r w:rsidRPr="0063121B">
        <w:rPr>
          <w:b/>
          <w:bCs/>
          <w:sz w:val="20"/>
          <w:szCs w:val="20"/>
        </w:rPr>
        <w:t xml:space="preserve"> </w:t>
      </w:r>
      <w:proofErr w:type="spellStart"/>
      <w:r w:rsidRPr="0063121B">
        <w:rPr>
          <w:b/>
          <w:bCs/>
          <w:sz w:val="20"/>
          <w:szCs w:val="20"/>
        </w:rPr>
        <w:t>of</w:t>
      </w:r>
      <w:proofErr w:type="spellEnd"/>
      <w:r w:rsidRPr="0063121B">
        <w:rPr>
          <w:b/>
          <w:bCs/>
          <w:sz w:val="20"/>
          <w:szCs w:val="20"/>
        </w:rPr>
        <w:t xml:space="preserve"> </w:t>
      </w:r>
      <w:proofErr w:type="spellStart"/>
      <w:r w:rsidRPr="0063121B">
        <w:rPr>
          <w:b/>
          <w:bCs/>
          <w:sz w:val="20"/>
          <w:szCs w:val="20"/>
        </w:rPr>
        <w:t>the</w:t>
      </w:r>
      <w:proofErr w:type="spellEnd"/>
      <w:r w:rsidRPr="0063121B">
        <w:rPr>
          <w:b/>
          <w:bCs/>
          <w:sz w:val="20"/>
          <w:szCs w:val="20"/>
        </w:rPr>
        <w:t xml:space="preserve"> </w:t>
      </w:r>
      <w:proofErr w:type="spellStart"/>
      <w:r w:rsidR="6DF5CD1F" w:rsidRPr="0063121B">
        <w:rPr>
          <w:b/>
          <w:bCs/>
          <w:sz w:val="20"/>
          <w:szCs w:val="20"/>
        </w:rPr>
        <w:t>Production</w:t>
      </w:r>
      <w:proofErr w:type="spellEnd"/>
      <w:r w:rsidR="6DF5CD1F" w:rsidRPr="0063121B">
        <w:rPr>
          <w:b/>
          <w:bCs/>
          <w:sz w:val="20"/>
          <w:szCs w:val="20"/>
        </w:rPr>
        <w:t xml:space="preserve"> </w:t>
      </w:r>
      <w:proofErr w:type="spellStart"/>
      <w:r w:rsidR="6DF5CD1F" w:rsidRPr="0063121B">
        <w:rPr>
          <w:b/>
          <w:bCs/>
          <w:sz w:val="20"/>
          <w:szCs w:val="20"/>
        </w:rPr>
        <w:t>control</w:t>
      </w:r>
      <w:proofErr w:type="spellEnd"/>
      <w:r w:rsidR="6DF5CD1F" w:rsidRPr="0063121B">
        <w:rPr>
          <w:b/>
          <w:bCs/>
          <w:sz w:val="20"/>
          <w:szCs w:val="20"/>
        </w:rPr>
        <w:t xml:space="preserve"> </w:t>
      </w:r>
      <w:proofErr w:type="spellStart"/>
      <w:r w:rsidR="6DF5CD1F" w:rsidRPr="0063121B">
        <w:rPr>
          <w:b/>
          <w:bCs/>
          <w:sz w:val="20"/>
          <w:szCs w:val="20"/>
        </w:rPr>
        <w:t>and</w:t>
      </w:r>
      <w:proofErr w:type="spellEnd"/>
      <w:r w:rsidR="6DF5CD1F" w:rsidRPr="0063121B">
        <w:rPr>
          <w:b/>
          <w:bCs/>
          <w:sz w:val="20"/>
          <w:szCs w:val="20"/>
        </w:rPr>
        <w:t xml:space="preserve"> monitoring </w:t>
      </w:r>
      <w:proofErr w:type="spellStart"/>
      <w:r w:rsidR="6DF5CD1F" w:rsidRPr="0063121B">
        <w:rPr>
          <w:b/>
          <w:bCs/>
          <w:sz w:val="20"/>
          <w:szCs w:val="20"/>
        </w:rPr>
        <w:t>equipment</w:t>
      </w:r>
      <w:proofErr w:type="spellEnd"/>
      <w:r w:rsidR="0063121B" w:rsidRPr="0063121B">
        <w:rPr>
          <w:b/>
          <w:bCs/>
          <w:sz w:val="20"/>
          <w:szCs w:val="20"/>
        </w:rPr>
        <w:t>«</w:t>
      </w:r>
      <w:r w:rsidRPr="0063121B">
        <w:rPr>
          <w:b/>
          <w:bCs/>
          <w:sz w:val="20"/>
          <w:szCs w:val="20"/>
        </w:rPr>
        <w:t xml:space="preserve">, </w:t>
      </w:r>
      <w:r w:rsidR="00C876C0" w:rsidRPr="0063121B">
        <w:rPr>
          <w:b/>
          <w:bCs/>
          <w:sz w:val="20"/>
          <w:szCs w:val="20"/>
        </w:rPr>
        <w:t xml:space="preserve">Lot </w:t>
      </w:r>
      <w:r w:rsidR="4E01D1E4" w:rsidRPr="0063121B">
        <w:rPr>
          <w:b/>
          <w:bCs/>
          <w:sz w:val="20"/>
          <w:szCs w:val="20"/>
        </w:rPr>
        <w:t>4</w:t>
      </w:r>
      <w:r w:rsidR="00C876C0" w:rsidRPr="0063121B">
        <w:rPr>
          <w:b/>
          <w:bCs/>
          <w:sz w:val="20"/>
          <w:szCs w:val="20"/>
        </w:rPr>
        <w:t xml:space="preserve">: </w:t>
      </w:r>
      <w:r w:rsidR="039ED019" w:rsidRPr="0063121B">
        <w:rPr>
          <w:b/>
          <w:bCs/>
          <w:sz w:val="20"/>
          <w:szCs w:val="20"/>
        </w:rPr>
        <w:t xml:space="preserve">An </w:t>
      </w:r>
      <w:proofErr w:type="spellStart"/>
      <w:r w:rsidR="039ED019" w:rsidRPr="0063121B">
        <w:rPr>
          <w:b/>
          <w:bCs/>
          <w:sz w:val="20"/>
          <w:szCs w:val="20"/>
        </w:rPr>
        <w:t>intelligent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system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for</w:t>
      </w:r>
      <w:proofErr w:type="spellEnd"/>
      <w:r w:rsidR="039ED019" w:rsidRPr="0063121B">
        <w:rPr>
          <w:b/>
          <w:bCs/>
          <w:sz w:val="20"/>
          <w:szCs w:val="20"/>
        </w:rPr>
        <w:t xml:space="preserve"> time </w:t>
      </w:r>
      <w:proofErr w:type="spellStart"/>
      <w:r w:rsidR="039ED019" w:rsidRPr="0063121B">
        <w:rPr>
          <w:b/>
          <w:bCs/>
          <w:sz w:val="20"/>
          <w:szCs w:val="20"/>
        </w:rPr>
        <w:t>study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and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standardizing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collaborative</w:t>
      </w:r>
      <w:proofErr w:type="spellEnd"/>
      <w:r w:rsidR="039ED019" w:rsidRPr="0063121B">
        <w:rPr>
          <w:b/>
          <w:bCs/>
          <w:sz w:val="20"/>
          <w:szCs w:val="20"/>
        </w:rPr>
        <w:t xml:space="preserve"> </w:t>
      </w:r>
      <w:proofErr w:type="spellStart"/>
      <w:r w:rsidR="039ED019" w:rsidRPr="0063121B">
        <w:rPr>
          <w:b/>
          <w:bCs/>
          <w:sz w:val="20"/>
          <w:szCs w:val="20"/>
        </w:rPr>
        <w:t>workplaces</w:t>
      </w:r>
      <w:proofErr w:type="spellEnd"/>
      <w:r w:rsidR="00C876C0" w:rsidRPr="0063121B">
        <w:rPr>
          <w:sz w:val="20"/>
          <w:szCs w:val="20"/>
        </w:rPr>
        <w:t xml:space="preserve">, </w:t>
      </w:r>
      <w:proofErr w:type="spellStart"/>
      <w:r w:rsidRPr="0063121B">
        <w:rPr>
          <w:sz w:val="20"/>
          <w:szCs w:val="20"/>
        </w:rPr>
        <w:t>and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that</w:t>
      </w:r>
      <w:proofErr w:type="spellEnd"/>
      <w:r w:rsidRPr="0063121B">
        <w:rPr>
          <w:sz w:val="20"/>
          <w:szCs w:val="20"/>
        </w:rPr>
        <w:t xml:space="preserve"> </w:t>
      </w:r>
      <w:proofErr w:type="spellStart"/>
      <w:r w:rsidRPr="0063121B">
        <w:rPr>
          <w:sz w:val="20"/>
          <w:szCs w:val="20"/>
        </w:rPr>
        <w:t>we</w:t>
      </w:r>
      <w:proofErr w:type="spellEnd"/>
      <w:r w:rsidRPr="0063121B">
        <w:rPr>
          <w:sz w:val="20"/>
          <w:szCs w:val="20"/>
        </w:rPr>
        <w:t xml:space="preserve"> are ready to realize the public contract according to the following specification:</w:t>
      </w:r>
    </w:p>
    <w:p w14:paraId="7432F686" w14:textId="77777777" w:rsidR="00245EDB" w:rsidRPr="00D94BE7" w:rsidRDefault="00245EDB" w:rsidP="7530F15A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</w:p>
    <w:tbl>
      <w:tblPr>
        <w:tblStyle w:val="Tabelamrea"/>
        <w:tblW w:w="13887" w:type="dxa"/>
        <w:tblInd w:w="108" w:type="dxa"/>
        <w:tblLook w:val="04A0" w:firstRow="1" w:lastRow="0" w:firstColumn="1" w:lastColumn="0" w:noHBand="0" w:noVBand="1"/>
      </w:tblPr>
      <w:tblGrid>
        <w:gridCol w:w="1047"/>
        <w:gridCol w:w="838"/>
        <w:gridCol w:w="5940"/>
        <w:gridCol w:w="2268"/>
        <w:gridCol w:w="3794"/>
      </w:tblGrid>
      <w:tr w:rsidR="0083488B" w14:paraId="7975A3C9" w14:textId="77777777" w:rsidTr="06F5073E">
        <w:tc>
          <w:tcPr>
            <w:tcW w:w="13887" w:type="dxa"/>
            <w:gridSpan w:val="5"/>
            <w:shd w:val="clear" w:color="auto" w:fill="9CC2E5" w:themeFill="accent1" w:themeFillTint="99"/>
          </w:tcPr>
          <w:p w14:paraId="75091B9F" w14:textId="52FBEEBF" w:rsidR="0083488B" w:rsidRPr="00A5125A" w:rsidRDefault="00D94BE7" w:rsidP="00A5125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EQUIPMENT</w:t>
            </w:r>
          </w:p>
        </w:tc>
      </w:tr>
      <w:tr w:rsidR="00C46F55" w14:paraId="5AC61696" w14:textId="77777777" w:rsidTr="00EC78A3">
        <w:tc>
          <w:tcPr>
            <w:tcW w:w="1047" w:type="dxa"/>
          </w:tcPr>
          <w:p w14:paraId="473626BE" w14:textId="36BA8DBA" w:rsidR="00C46F55" w:rsidRPr="00C46F55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Item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number</w:t>
            </w:r>
            <w:proofErr w:type="spellEnd"/>
          </w:p>
        </w:tc>
        <w:tc>
          <w:tcPr>
            <w:tcW w:w="838" w:type="dxa"/>
          </w:tcPr>
          <w:p w14:paraId="31194E21" w14:textId="3E600BA4" w:rsidR="00C46F55" w:rsidRPr="00C46F55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 xml:space="preserve">No. </w:t>
            </w:r>
            <w:proofErr w:type="spellStart"/>
            <w:r w:rsidRPr="00D94BE7">
              <w:rPr>
                <w:b/>
                <w:bCs/>
              </w:rPr>
              <w:t>of</w:t>
            </w:r>
            <w:proofErr w:type="spellEnd"/>
            <w:r w:rsidRPr="00D94BE7">
              <w:rPr>
                <w:b/>
                <w:bCs/>
              </w:rPr>
              <w:t xml:space="preserve"> </w:t>
            </w:r>
            <w:proofErr w:type="spellStart"/>
            <w:r w:rsidRPr="00D94BE7">
              <w:rPr>
                <w:b/>
                <w:bCs/>
              </w:rPr>
              <w:t>pieces</w:t>
            </w:r>
            <w:proofErr w:type="spellEnd"/>
          </w:p>
        </w:tc>
        <w:tc>
          <w:tcPr>
            <w:tcW w:w="5940" w:type="dxa"/>
          </w:tcPr>
          <w:p w14:paraId="32D7286C" w14:textId="1ACADB50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Required</w:t>
            </w:r>
            <w:proofErr w:type="spellEnd"/>
          </w:p>
        </w:tc>
        <w:tc>
          <w:tcPr>
            <w:tcW w:w="2268" w:type="dxa"/>
          </w:tcPr>
          <w:p w14:paraId="03368850" w14:textId="7A757A5E" w:rsidR="00C46F55" w:rsidRPr="0083488B" w:rsidRDefault="00D94BE7" w:rsidP="00C46F55">
            <w:pPr>
              <w:jc w:val="center"/>
              <w:rPr>
                <w:b/>
                <w:bCs/>
              </w:rPr>
            </w:pPr>
            <w:proofErr w:type="spellStart"/>
            <w:r w:rsidRPr="00D94BE7">
              <w:rPr>
                <w:b/>
                <w:bCs/>
              </w:rPr>
              <w:t>Offered</w:t>
            </w:r>
            <w:proofErr w:type="spellEnd"/>
            <w:r w:rsidR="00C46F55">
              <w:rPr>
                <w:rStyle w:val="Sprotnaopomba-sklic"/>
                <w:b/>
                <w:bCs/>
              </w:rPr>
              <w:footnoteReference w:id="2"/>
            </w:r>
          </w:p>
        </w:tc>
        <w:tc>
          <w:tcPr>
            <w:tcW w:w="3794" w:type="dxa"/>
          </w:tcPr>
          <w:p w14:paraId="5E1806B4" w14:textId="59A718F6" w:rsidR="00C46F55" w:rsidRPr="0083488B" w:rsidRDefault="00D94BE7" w:rsidP="00C46F55">
            <w:pPr>
              <w:jc w:val="center"/>
              <w:rPr>
                <w:b/>
                <w:bCs/>
              </w:rPr>
            </w:pPr>
            <w:r w:rsidRPr="00D94BE7">
              <w:rPr>
                <w:b/>
                <w:bCs/>
              </w:rPr>
              <w:t>Evidence</w:t>
            </w:r>
            <w:r w:rsidR="00C46F55">
              <w:rPr>
                <w:rStyle w:val="Sprotnaopomba-sklic"/>
                <w:b/>
                <w:bCs/>
              </w:rPr>
              <w:footnoteReference w:id="3"/>
            </w:r>
          </w:p>
        </w:tc>
      </w:tr>
      <w:tr w:rsidR="00122DAE" w14:paraId="0AAD0E36" w14:textId="77777777" w:rsidTr="06F5073E">
        <w:tc>
          <w:tcPr>
            <w:tcW w:w="13887" w:type="dxa"/>
            <w:gridSpan w:val="5"/>
          </w:tcPr>
          <w:p w14:paraId="05AAF607" w14:textId="301224C3" w:rsidR="00122DAE" w:rsidRPr="00563A48" w:rsidRDefault="00DE3478" w:rsidP="00122DAE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</w:t>
            </w:r>
            <w:r w:rsidR="00563A48" w:rsidRPr="00B440A7">
              <w:rPr>
                <w:rFonts w:cstheme="minorHAnsi"/>
                <w:b/>
                <w:bCs/>
                <w:lang w:val="en-US"/>
              </w:rPr>
              <w:t xml:space="preserve">ntelligent system for time study and standardizing collaborative </w:t>
            </w:r>
            <w:r w:rsidR="00563A48">
              <w:rPr>
                <w:rFonts w:cstheme="minorHAnsi"/>
                <w:b/>
                <w:bCs/>
                <w:lang w:val="en-US"/>
              </w:rPr>
              <w:t>workplaces</w:t>
            </w:r>
            <w:r w:rsidR="00245EDB">
              <w:rPr>
                <w:rFonts w:cstheme="minorHAnsi"/>
                <w:b/>
                <w:bCs/>
                <w:lang w:val="en-US"/>
              </w:rPr>
              <w:t xml:space="preserve"> – hardware:</w:t>
            </w:r>
          </w:p>
        </w:tc>
      </w:tr>
      <w:tr w:rsidR="00563A48" w14:paraId="626448EC" w14:textId="77777777" w:rsidTr="00EC78A3">
        <w:tc>
          <w:tcPr>
            <w:tcW w:w="1047" w:type="dxa"/>
          </w:tcPr>
          <w:p w14:paraId="6B10FC54" w14:textId="715DC03B" w:rsidR="00563A48" w:rsidRPr="008A1C02" w:rsidRDefault="00563A48" w:rsidP="00563A48">
            <w:pPr>
              <w:jc w:val="left"/>
              <w:rPr>
                <w:sz w:val="20"/>
                <w:szCs w:val="20"/>
              </w:rPr>
            </w:pPr>
            <w:r w:rsidRPr="008A1C02">
              <w:rPr>
                <w:rFonts w:cstheme="minorHAnsi"/>
                <w:sz w:val="20"/>
                <w:szCs w:val="20"/>
                <w:lang w:val="en-US" w:eastAsia="en-US"/>
              </w:rPr>
              <w:t>4.1</w:t>
            </w:r>
          </w:p>
        </w:tc>
        <w:tc>
          <w:tcPr>
            <w:tcW w:w="838" w:type="dxa"/>
          </w:tcPr>
          <w:p w14:paraId="7AD189DF" w14:textId="366B2697" w:rsidR="00563A48" w:rsidRPr="00D94BE7" w:rsidRDefault="00563A48" w:rsidP="00563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40" w:type="dxa"/>
          </w:tcPr>
          <w:p w14:paraId="1AF5532A" w14:textId="77777777" w:rsidR="00DF6528" w:rsidRDefault="00563A48" w:rsidP="00C63491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integrated graphic display on the measuring instrument,</w:t>
            </w:r>
          </w:p>
          <w:p w14:paraId="782E68C7" w14:textId="77777777" w:rsidR="00DF6528" w:rsidRDefault="00563A48" w:rsidP="00635407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read-write memory (RAM) ≥ 256 MB,</w:t>
            </w:r>
          </w:p>
          <w:p w14:paraId="4A05720D" w14:textId="77777777" w:rsidR="00DF6528" w:rsidRDefault="00563A48" w:rsidP="000F0554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flash memory module ≥ 8GB,</w:t>
            </w:r>
          </w:p>
          <w:p w14:paraId="11DC6FE8" w14:textId="77777777" w:rsidR="00DF6528" w:rsidRDefault="00563A48" w:rsidP="001E6706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continuous operation time ≥ 22 h,</w:t>
            </w:r>
          </w:p>
          <w:p w14:paraId="0567245F" w14:textId="77777777" w:rsidR="00DF6528" w:rsidRDefault="00563A48" w:rsidP="00026EA8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equipment charging time ≤ 4 h,</w:t>
            </w:r>
          </w:p>
          <w:p w14:paraId="57A4CDA4" w14:textId="77777777" w:rsidR="00DF6528" w:rsidRDefault="00563A48" w:rsidP="00AD6311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minimum 1x USB communication port,</w:t>
            </w:r>
          </w:p>
          <w:p w14:paraId="47E50E49" w14:textId="77777777" w:rsidR="00DF6528" w:rsidRDefault="00563A48" w:rsidP="002B15A1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two-way user interface for time study and standardization,</w:t>
            </w:r>
          </w:p>
          <w:p w14:paraId="0DD31500" w14:textId="77777777" w:rsidR="00DF6528" w:rsidRDefault="00563A48" w:rsidP="003E184F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DF6528">
              <w:rPr>
                <w:rFonts w:cstheme="minorHAnsi"/>
                <w:lang w:val="en-US"/>
              </w:rPr>
              <w:t>built-in Windows operating system</w:t>
            </w:r>
            <w:r w:rsidR="00DF6528" w:rsidRPr="00DF6528">
              <w:rPr>
                <w:rFonts w:cstheme="minorHAnsi"/>
                <w:lang w:val="en-US"/>
              </w:rPr>
              <w:t>,</w:t>
            </w:r>
          </w:p>
          <w:p w14:paraId="398E8C1A" w14:textId="77777777" w:rsidR="00DF6528" w:rsidRPr="00DF6528" w:rsidRDefault="00563A48" w:rsidP="00DF6528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sz w:val="20"/>
                <w:szCs w:val="20"/>
              </w:rPr>
            </w:pPr>
            <w:r w:rsidRPr="00DF6528">
              <w:rPr>
                <w:rFonts w:cstheme="minorHAnsi"/>
                <w:lang w:val="en-US"/>
              </w:rPr>
              <w:t xml:space="preserve">suitability for industrial and laboratory environments (dust and </w:t>
            </w:r>
            <w:proofErr w:type="gramStart"/>
            <w:r w:rsidRPr="00DF6528">
              <w:rPr>
                <w:rFonts w:cstheme="minorHAnsi"/>
                <w:lang w:val="en-US"/>
              </w:rPr>
              <w:t>water tight</w:t>
            </w:r>
            <w:proofErr w:type="gramEnd"/>
            <w:r w:rsidRPr="00DF6528">
              <w:rPr>
                <w:rFonts w:cstheme="minorHAnsi"/>
                <w:lang w:val="en-US"/>
              </w:rPr>
              <w:t xml:space="preserve"> and resistant to electric and magnetic waves),</w:t>
            </w:r>
          </w:p>
          <w:p w14:paraId="53A339F4" w14:textId="4F19CDD4" w:rsidR="00563A48" w:rsidRPr="00D94BE7" w:rsidRDefault="00DF6528" w:rsidP="00DF6528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lang w:val="en-US"/>
              </w:rPr>
              <w:t>e</w:t>
            </w:r>
            <w:r w:rsidR="00563A48" w:rsidRPr="00BF2DED">
              <w:rPr>
                <w:rFonts w:cstheme="minorHAnsi"/>
                <w:lang w:val="en-US"/>
              </w:rPr>
              <w:t>nsuring the protection of research data (permanent data storage, data recovery function, continuous information on the remaining operating time and automatic saving when switched off during time study).</w:t>
            </w:r>
          </w:p>
        </w:tc>
        <w:tc>
          <w:tcPr>
            <w:tcW w:w="2268" w:type="dxa"/>
          </w:tcPr>
          <w:p w14:paraId="25D06343" w14:textId="77777777" w:rsidR="00563A48" w:rsidRDefault="00563A48" w:rsidP="00563A48"/>
          <w:p w14:paraId="467CD14A" w14:textId="5096EF0A" w:rsidR="00BA2F6C" w:rsidRPr="00EB3911" w:rsidRDefault="00BA2F6C" w:rsidP="00BA2F6C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YES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    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bookmarkEnd w:id="2"/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O</w:t>
            </w:r>
          </w:p>
          <w:p w14:paraId="37F32EEA" w14:textId="77983905" w:rsidR="00BA2F6C" w:rsidRDefault="00BA2F6C" w:rsidP="00563A48"/>
        </w:tc>
        <w:tc>
          <w:tcPr>
            <w:tcW w:w="3794" w:type="dxa"/>
          </w:tcPr>
          <w:p w14:paraId="075BA8B8" w14:textId="77777777" w:rsidR="00563A48" w:rsidRDefault="00563A48" w:rsidP="00563A48"/>
        </w:tc>
      </w:tr>
      <w:tr w:rsidR="009C230E" w14:paraId="0A6E4260" w14:textId="77777777" w:rsidTr="00CC3224">
        <w:tc>
          <w:tcPr>
            <w:tcW w:w="13887" w:type="dxa"/>
            <w:gridSpan w:val="5"/>
          </w:tcPr>
          <w:p w14:paraId="56A170B9" w14:textId="64C805A9" w:rsidR="009C230E" w:rsidRPr="00563A48" w:rsidRDefault="00DE3478" w:rsidP="00CC3224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I</w:t>
            </w:r>
            <w:r w:rsidR="009C230E" w:rsidRPr="00B440A7">
              <w:rPr>
                <w:rFonts w:cstheme="minorHAnsi"/>
                <w:b/>
                <w:bCs/>
                <w:lang w:val="en-US"/>
              </w:rPr>
              <w:t xml:space="preserve">ntelligent system for time study and standardizing collaborative </w:t>
            </w:r>
            <w:r w:rsidR="009C230E">
              <w:rPr>
                <w:rFonts w:cstheme="minorHAnsi"/>
                <w:b/>
                <w:bCs/>
                <w:lang w:val="en-US"/>
              </w:rPr>
              <w:t xml:space="preserve">workplaces – </w:t>
            </w:r>
            <w:r w:rsidR="009C230E" w:rsidRPr="009C230E">
              <w:rPr>
                <w:rFonts w:cstheme="minorHAnsi"/>
                <w:b/>
                <w:bCs/>
                <w:lang w:val="en-US"/>
              </w:rPr>
              <w:t>software enabling</w:t>
            </w:r>
            <w:r w:rsidR="009C230E">
              <w:rPr>
                <w:rFonts w:cstheme="minorHAnsi"/>
                <w:b/>
                <w:bCs/>
                <w:lang w:val="en-US"/>
              </w:rPr>
              <w:t>:</w:t>
            </w:r>
          </w:p>
        </w:tc>
      </w:tr>
      <w:tr w:rsidR="00563A48" w14:paraId="27A7258B" w14:textId="77777777" w:rsidTr="00EC78A3">
        <w:tc>
          <w:tcPr>
            <w:tcW w:w="1047" w:type="dxa"/>
          </w:tcPr>
          <w:p w14:paraId="7AEBF6EC" w14:textId="4C995768" w:rsidR="00563A48" w:rsidRPr="00D94BE7" w:rsidRDefault="00563A48" w:rsidP="00563A4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4.2 </w:t>
            </w:r>
          </w:p>
        </w:tc>
        <w:tc>
          <w:tcPr>
            <w:tcW w:w="838" w:type="dxa"/>
          </w:tcPr>
          <w:p w14:paraId="399E4BA4" w14:textId="31BB1C28" w:rsidR="00563A48" w:rsidRPr="00D94BE7" w:rsidRDefault="00563A48" w:rsidP="00563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40" w:type="dxa"/>
          </w:tcPr>
          <w:p w14:paraId="77B467A3" w14:textId="5E6551B5" w:rsidR="00563A48" w:rsidRPr="00BF2DED" w:rsidRDefault="00563A48" w:rsidP="00DF6528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F2DED">
              <w:rPr>
                <w:rFonts w:cstheme="minorHAnsi"/>
                <w:lang w:val="en-US"/>
              </w:rPr>
              <w:t>evaluation of cyclic and non-cyclical time studies,</w:t>
            </w:r>
          </w:p>
          <w:p w14:paraId="3BF40C14" w14:textId="77777777" w:rsidR="00B91AB7" w:rsidRDefault="00563A48" w:rsidP="00FD4B33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security of measured data,</w:t>
            </w:r>
          </w:p>
          <w:p w14:paraId="3B65CEF7" w14:textId="77777777" w:rsidR="00B91AB7" w:rsidRDefault="00563A48" w:rsidP="00726E6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the possibility of conducting several consecutive time studies (up to 999 hours),</w:t>
            </w:r>
          </w:p>
          <w:p w14:paraId="4BDBF564" w14:textId="77777777" w:rsidR="00B91AB7" w:rsidRDefault="00563A48" w:rsidP="0098789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lastRenderedPageBreak/>
              <w:t>time zone graphics (horizontal and vertical),</w:t>
            </w:r>
          </w:p>
          <w:p w14:paraId="36450F6D" w14:textId="77777777" w:rsidR="00B91AB7" w:rsidRDefault="00563A48" w:rsidP="002B6F32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grouping and sharing turning points, activities, and studies,</w:t>
            </w:r>
          </w:p>
          <w:p w14:paraId="73294EC6" w14:textId="02E1C8EC" w:rsidR="00B91AB7" w:rsidRDefault="00563A48" w:rsidP="004856CB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entering photos, graphics, and videos</w:t>
            </w:r>
            <w:r w:rsidR="001C7C1F">
              <w:rPr>
                <w:rFonts w:cstheme="minorHAnsi"/>
                <w:lang w:val="en-US"/>
              </w:rPr>
              <w:t>,</w:t>
            </w:r>
          </w:p>
          <w:p w14:paraId="1B2D2CCB" w14:textId="77777777" w:rsidR="00B91AB7" w:rsidRDefault="00563A48" w:rsidP="00B17219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 xml:space="preserve">providing comments on turning points, </w:t>
            </w:r>
            <w:proofErr w:type="gramStart"/>
            <w:r w:rsidRPr="00B91AB7">
              <w:rPr>
                <w:rFonts w:cstheme="minorHAnsi"/>
                <w:lang w:val="en-US"/>
              </w:rPr>
              <w:t>activities</w:t>
            </w:r>
            <w:proofErr w:type="gramEnd"/>
            <w:r w:rsidRPr="00B91AB7">
              <w:rPr>
                <w:rFonts w:cstheme="minorHAnsi"/>
                <w:lang w:val="en-US"/>
              </w:rPr>
              <w:t xml:space="preserve"> and time studies,</w:t>
            </w:r>
          </w:p>
          <w:p w14:paraId="3F2C5CA7" w14:textId="77777777" w:rsidR="00B91AB7" w:rsidRDefault="00563A48" w:rsidP="00834E15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integrated estimation of compensation time with type statistics and indicators,</w:t>
            </w:r>
          </w:p>
          <w:p w14:paraId="0BC92937" w14:textId="77777777" w:rsidR="00B91AB7" w:rsidRDefault="00563A48" w:rsidP="002819BB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91AB7">
              <w:rPr>
                <w:rFonts w:cstheme="minorHAnsi"/>
                <w:lang w:val="en-US"/>
              </w:rPr>
              <w:t>compatibility of measurement data transmission with hardware,</w:t>
            </w:r>
          </w:p>
          <w:p w14:paraId="0DA9AFCF" w14:textId="77777777" w:rsidR="00B91AB7" w:rsidRPr="00B91AB7" w:rsidRDefault="00563A48" w:rsidP="00B91AB7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B91AB7">
              <w:rPr>
                <w:rFonts w:cstheme="minorHAnsi"/>
                <w:lang w:val="en-US"/>
              </w:rPr>
              <w:t>the possibility of using standard printouts and user-defined forms,</w:t>
            </w:r>
          </w:p>
          <w:p w14:paraId="08C8ADD8" w14:textId="6A6DB445" w:rsidR="00563A48" w:rsidRPr="00563A48" w:rsidRDefault="00563A48" w:rsidP="00B91AB7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BF2DED">
              <w:rPr>
                <w:rFonts w:cstheme="minorHAnsi"/>
                <w:lang w:val="en-US"/>
              </w:rPr>
              <w:t>possibility to export data to other systems (online/offline)</w:t>
            </w:r>
            <w:r w:rsidR="00951BAD">
              <w:rPr>
                <w:rFonts w:cstheme="minorHAnsi"/>
                <w:lang w:val="en-US"/>
              </w:rPr>
              <w:t>.</w:t>
            </w:r>
          </w:p>
        </w:tc>
        <w:tc>
          <w:tcPr>
            <w:tcW w:w="2268" w:type="dxa"/>
          </w:tcPr>
          <w:p w14:paraId="6CF60B15" w14:textId="77777777" w:rsidR="00563A48" w:rsidRDefault="00563A48" w:rsidP="00563A48"/>
          <w:p w14:paraId="3614292E" w14:textId="77777777" w:rsidR="00EC78A3" w:rsidRPr="00EB3911" w:rsidRDefault="00EC78A3" w:rsidP="00EC78A3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YES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    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O</w:t>
            </w:r>
          </w:p>
          <w:p w14:paraId="15C1F417" w14:textId="596AB030" w:rsidR="00EC78A3" w:rsidRDefault="00EC78A3" w:rsidP="00563A48"/>
        </w:tc>
        <w:tc>
          <w:tcPr>
            <w:tcW w:w="3794" w:type="dxa"/>
          </w:tcPr>
          <w:p w14:paraId="4CBDC7CF" w14:textId="77777777" w:rsidR="00563A48" w:rsidRDefault="00563A48" w:rsidP="00563A48"/>
        </w:tc>
      </w:tr>
      <w:tr w:rsidR="005B0DA0" w14:paraId="47BE1E0A" w14:textId="77777777" w:rsidTr="00CC3224">
        <w:tc>
          <w:tcPr>
            <w:tcW w:w="13887" w:type="dxa"/>
            <w:gridSpan w:val="5"/>
          </w:tcPr>
          <w:p w14:paraId="093EC2A6" w14:textId="7613C24B" w:rsidR="005B0DA0" w:rsidRPr="00563A48" w:rsidRDefault="005B0DA0" w:rsidP="00CC3224">
            <w:pPr>
              <w:rPr>
                <w:rFonts w:cstheme="minorHAnsi"/>
                <w:b/>
                <w:bCs/>
                <w:lang w:val="en-US"/>
              </w:rPr>
            </w:pPr>
            <w:r w:rsidRPr="00823294">
              <w:rPr>
                <w:rFonts w:cstheme="minorHAnsi"/>
                <w:b/>
                <w:bCs/>
                <w:lang w:val="en-US" w:eastAsia="en-US"/>
              </w:rPr>
              <w:t>Other requirements</w:t>
            </w:r>
            <w:r>
              <w:rPr>
                <w:rFonts w:cstheme="minorHAnsi"/>
                <w:b/>
                <w:bCs/>
                <w:lang w:val="en-US" w:eastAsia="en-US"/>
              </w:rPr>
              <w:t>:</w:t>
            </w:r>
          </w:p>
        </w:tc>
      </w:tr>
      <w:tr w:rsidR="00E20CB6" w14:paraId="59B69437" w14:textId="77777777" w:rsidTr="00EC78A3">
        <w:tc>
          <w:tcPr>
            <w:tcW w:w="1047" w:type="dxa"/>
          </w:tcPr>
          <w:p w14:paraId="1C1825BD" w14:textId="61245B31" w:rsidR="00E20CB6" w:rsidRDefault="005E7A83" w:rsidP="00563A4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838" w:type="dxa"/>
          </w:tcPr>
          <w:p w14:paraId="656C7197" w14:textId="2AE5B46B" w:rsidR="00E20CB6" w:rsidRDefault="001C7C1F" w:rsidP="00563A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40" w:type="dxa"/>
          </w:tcPr>
          <w:p w14:paraId="6419AE87" w14:textId="77777777" w:rsidR="008F24FC" w:rsidRDefault="001C7C1F" w:rsidP="001C7C1F">
            <w:pPr>
              <w:rPr>
                <w:rFonts w:cstheme="minorHAnsi"/>
                <w:lang w:val="en-US" w:eastAsia="en-US"/>
              </w:rPr>
            </w:pPr>
            <w:r w:rsidRPr="00BF2DED">
              <w:rPr>
                <w:rFonts w:cstheme="minorHAnsi"/>
                <w:lang w:val="en-US" w:eastAsia="en-US"/>
              </w:rPr>
              <w:t xml:space="preserve">Delivery time from the </w:t>
            </w:r>
            <w:r>
              <w:rPr>
                <w:rFonts w:cstheme="minorHAnsi"/>
                <w:lang w:val="en-US" w:eastAsia="en-US"/>
              </w:rPr>
              <w:t>signed</w:t>
            </w:r>
            <w:r w:rsidRPr="00BF2DED">
              <w:rPr>
                <w:rFonts w:cstheme="minorHAnsi"/>
                <w:lang w:val="en-US" w:eastAsia="en-US"/>
              </w:rPr>
              <w:t xml:space="preserve"> contract until the of the equipment</w:t>
            </w:r>
            <w:r>
              <w:rPr>
                <w:rFonts w:cstheme="minorHAnsi"/>
                <w:lang w:val="en-US" w:eastAsia="en-US"/>
              </w:rPr>
              <w:t xml:space="preserve"> delivery</w:t>
            </w:r>
            <w:r w:rsidRPr="00BF2DED">
              <w:rPr>
                <w:rFonts w:cstheme="minorHAnsi"/>
                <w:lang w:val="en-US" w:eastAsia="en-US"/>
              </w:rPr>
              <w:t>:</w:t>
            </w:r>
          </w:p>
          <w:p w14:paraId="79870574" w14:textId="306BE448" w:rsidR="001C7C1F" w:rsidRPr="00BF2DED" w:rsidRDefault="00C83D80" w:rsidP="008F24F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  <w:r w:rsidR="001C7C1F" w:rsidRPr="00BF2DED">
              <w:rPr>
                <w:rFonts w:cstheme="minorHAnsi"/>
                <w:lang w:val="en-US"/>
              </w:rPr>
              <w:t>0 days.</w:t>
            </w:r>
          </w:p>
          <w:p w14:paraId="092D959C" w14:textId="77777777" w:rsidR="008F24FC" w:rsidRDefault="001C7C1F" w:rsidP="001C7C1F">
            <w:pPr>
              <w:rPr>
                <w:rFonts w:cstheme="minorHAnsi"/>
                <w:lang w:val="en-US" w:eastAsia="en-US"/>
              </w:rPr>
            </w:pPr>
            <w:r w:rsidRPr="00BF2DED">
              <w:rPr>
                <w:rFonts w:cstheme="minorHAnsi"/>
                <w:lang w:val="en-US" w:eastAsia="en-US"/>
              </w:rPr>
              <w:t>Warranty period:</w:t>
            </w:r>
          </w:p>
          <w:p w14:paraId="4D99FABF" w14:textId="418E3FAD" w:rsidR="001C7C1F" w:rsidRDefault="001C7C1F" w:rsidP="008F24F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 w:rsidRPr="00BF2DED">
              <w:rPr>
                <w:rFonts w:cstheme="minorHAnsi"/>
                <w:lang w:val="en-US"/>
              </w:rPr>
              <w:t>24 months.</w:t>
            </w:r>
          </w:p>
          <w:p w14:paraId="15AD1E6F" w14:textId="77777777" w:rsidR="008F24FC" w:rsidRDefault="001C7C1F" w:rsidP="001C7C1F">
            <w:pPr>
              <w:rPr>
                <w:rFonts w:cstheme="minorHAnsi"/>
                <w:lang w:val="en-US" w:eastAsia="en-US"/>
              </w:rPr>
            </w:pPr>
            <w:r w:rsidRPr="00005FB5">
              <w:rPr>
                <w:rFonts w:cstheme="minorHAnsi"/>
                <w:lang w:val="en-US" w:eastAsia="en-US"/>
              </w:rPr>
              <w:t xml:space="preserve">The response time within which the Supplier </w:t>
            </w:r>
            <w:proofErr w:type="gramStart"/>
            <w:r w:rsidRPr="00005FB5">
              <w:rPr>
                <w:rFonts w:cstheme="minorHAnsi"/>
                <w:lang w:val="en-US" w:eastAsia="en-US"/>
              </w:rPr>
              <w:t>has to</w:t>
            </w:r>
            <w:proofErr w:type="gramEnd"/>
            <w:r w:rsidRPr="00005FB5">
              <w:rPr>
                <w:rFonts w:cstheme="minorHAnsi"/>
                <w:lang w:val="en-US" w:eastAsia="en-US"/>
              </w:rPr>
              <w:t xml:space="preserve"> respond to the notification concerning the fault</w:t>
            </w:r>
            <w:r>
              <w:rPr>
                <w:rFonts w:cstheme="minorHAnsi"/>
                <w:lang w:val="en-US" w:eastAsia="en-US"/>
              </w:rPr>
              <w:t>:</w:t>
            </w:r>
          </w:p>
          <w:p w14:paraId="45D83C1C" w14:textId="1CFC49EF" w:rsidR="001C7C1F" w:rsidRDefault="001C7C1F" w:rsidP="008F24F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 working days.</w:t>
            </w:r>
          </w:p>
          <w:p w14:paraId="215DD0E9" w14:textId="77777777" w:rsidR="008F24FC" w:rsidRDefault="001C7C1F" w:rsidP="001C7C1F">
            <w:pPr>
              <w:rPr>
                <w:rFonts w:cstheme="minorHAnsi"/>
                <w:lang w:val="en-US" w:eastAsia="en-US"/>
              </w:rPr>
            </w:pPr>
            <w:r w:rsidRPr="00DF1E3A">
              <w:rPr>
                <w:rFonts w:cstheme="minorHAnsi"/>
                <w:lang w:val="en-US" w:eastAsia="en-US"/>
              </w:rPr>
              <w:t>The deadline for rectifying the fault from the reporting of the fault:</w:t>
            </w:r>
          </w:p>
          <w:p w14:paraId="358A2EBD" w14:textId="46A41F9E" w:rsidR="001C7C1F" w:rsidRDefault="001C7C1F" w:rsidP="008F24FC">
            <w:pPr>
              <w:pStyle w:val="Odstavekseznama"/>
              <w:numPr>
                <w:ilvl w:val="0"/>
                <w:numId w:val="34"/>
              </w:numPr>
              <w:adjustRightInd w:val="0"/>
              <w:ind w:left="357" w:hanging="35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 days.</w:t>
            </w:r>
          </w:p>
          <w:p w14:paraId="0C4EABF7" w14:textId="5C3CD64C" w:rsidR="00E20CB6" w:rsidRPr="008F24FC" w:rsidRDefault="001C7C1F" w:rsidP="008F24FC">
            <w:pPr>
              <w:adjustRightInd w:val="0"/>
              <w:rPr>
                <w:rFonts w:cstheme="minorHAnsi"/>
                <w:lang w:val="en-US"/>
              </w:rPr>
            </w:pPr>
            <w:r w:rsidRPr="008F24FC">
              <w:rPr>
                <w:rFonts w:cstheme="minorHAnsi"/>
                <w:lang w:val="en-US"/>
              </w:rPr>
              <w:t>Training on</w:t>
            </w:r>
            <w:r w:rsidRPr="008F24FC">
              <w:rPr>
                <w:rFonts w:cstheme="minorHAnsi"/>
                <w:lang w:val="en-US" w:eastAsia="en-US"/>
              </w:rPr>
              <w:t xml:space="preserve"> the use of hardware and software for a minimum of </w:t>
            </w:r>
            <w:r w:rsidR="00C83D80">
              <w:rPr>
                <w:rFonts w:cstheme="minorHAnsi"/>
                <w:lang w:val="en-US" w:eastAsia="en-US"/>
              </w:rPr>
              <w:t>one</w:t>
            </w:r>
            <w:r w:rsidRPr="008F24FC">
              <w:rPr>
                <w:rFonts w:cstheme="minorHAnsi"/>
                <w:lang w:val="en-US" w:eastAsia="en-US"/>
              </w:rPr>
              <w:t xml:space="preserve"> working day, 8 hours each, for a maximum of five people. Support for the start-up and implementation of hardware and software in the scope of at least o</w:t>
            </w:r>
            <w:r w:rsidR="00C83D80">
              <w:rPr>
                <w:rFonts w:cstheme="minorHAnsi"/>
                <w:lang w:val="en-US" w:eastAsia="en-US"/>
              </w:rPr>
              <w:t>ne</w:t>
            </w:r>
            <w:r w:rsidRPr="008F24FC">
              <w:rPr>
                <w:rFonts w:cstheme="minorHAnsi"/>
                <w:lang w:val="en-US" w:eastAsia="en-US"/>
              </w:rPr>
              <w:t xml:space="preserve"> working day, 8 hours each.</w:t>
            </w:r>
          </w:p>
        </w:tc>
        <w:tc>
          <w:tcPr>
            <w:tcW w:w="2268" w:type="dxa"/>
          </w:tcPr>
          <w:p w14:paraId="2677F16A" w14:textId="77777777" w:rsidR="00EC78A3" w:rsidRDefault="00EC78A3" w:rsidP="00EC78A3">
            <w:pPr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  <w:p w14:paraId="3E7C89A0" w14:textId="4AB896A4" w:rsidR="00EC78A3" w:rsidRPr="00EB3911" w:rsidRDefault="00EC78A3" w:rsidP="00EC78A3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YES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    </w:t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   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instrText xml:space="preserve"> FORMCHECKBOX </w:instrText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</w:r>
            <w:r w:rsidR="00C83D80"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fldChar w:fldCharType="end"/>
            </w:r>
            <w:r w:rsidRPr="00CE4713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 N</w:t>
            </w:r>
            <w:r>
              <w:rPr>
                <w:rFonts w:ascii="Calibri" w:eastAsia="Calibri" w:hAnsi="Calibri" w:cs="Arial"/>
                <w:b/>
                <w:sz w:val="18"/>
                <w:szCs w:val="18"/>
              </w:rPr>
              <w:t>O</w:t>
            </w:r>
          </w:p>
          <w:p w14:paraId="4127CABE" w14:textId="77777777" w:rsidR="00E20CB6" w:rsidRDefault="00E20CB6" w:rsidP="00563A48"/>
        </w:tc>
        <w:tc>
          <w:tcPr>
            <w:tcW w:w="3794" w:type="dxa"/>
          </w:tcPr>
          <w:p w14:paraId="2E99B4B7" w14:textId="77777777" w:rsidR="00E20CB6" w:rsidRDefault="00E20CB6" w:rsidP="00563A48"/>
        </w:tc>
      </w:tr>
    </w:tbl>
    <w:p w14:paraId="717567B8" w14:textId="0F525274" w:rsidR="06F5073E" w:rsidRPr="00611101" w:rsidRDefault="06F5073E" w:rsidP="00611101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C876C0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ED314EE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Place and date:</w:t>
            </w:r>
          </w:p>
        </w:tc>
        <w:tc>
          <w:tcPr>
            <w:tcW w:w="2976" w:type="dxa"/>
          </w:tcPr>
          <w:p w14:paraId="7F44A7FB" w14:textId="0B3859F4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Seal:</w:t>
            </w:r>
          </w:p>
        </w:tc>
        <w:tc>
          <w:tcPr>
            <w:tcW w:w="2976" w:type="dxa"/>
          </w:tcPr>
          <w:p w14:paraId="07ED4458" w14:textId="1C161BA9" w:rsidR="00C876C0" w:rsidRPr="00DE0432" w:rsidRDefault="00C876C0" w:rsidP="00C876C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GB" w:eastAsia="en-US"/>
              </w:rPr>
              <w:t>Signature of person responsible:</w:t>
            </w:r>
          </w:p>
        </w:tc>
      </w:tr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77777777" w:rsidR="00A9198D" w:rsidRPr="00DE0432" w:rsidRDefault="007F350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="00A9198D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A9198D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F504109" w14:textId="77777777" w:rsidR="00340A16" w:rsidRPr="00611101" w:rsidRDefault="00340A16" w:rsidP="00611101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ourier New"/>
          <w:color w:val="000000"/>
          <w:sz w:val="20"/>
          <w:szCs w:val="20"/>
          <w:lang w:val="en-GB"/>
        </w:rPr>
      </w:pPr>
    </w:p>
    <w:sectPr w:rsidR="00340A16" w:rsidRPr="00611101" w:rsidSect="0051265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103D" w14:textId="77777777" w:rsidR="006D7C29" w:rsidRDefault="006D7C29" w:rsidP="00233848">
      <w:r>
        <w:separator/>
      </w:r>
    </w:p>
  </w:endnote>
  <w:endnote w:type="continuationSeparator" w:id="0">
    <w:p w14:paraId="60448EBA" w14:textId="77777777" w:rsidR="006D7C29" w:rsidRDefault="006D7C29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6A904" w14:textId="15FA0CB3" w:rsidR="00707200" w:rsidRPr="00DF4CD5" w:rsidRDefault="0061473A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D75C6">
      <w:rPr>
        <w:rFonts w:cstheme="minorHAnsi"/>
        <w:bCs/>
        <w:sz w:val="16"/>
        <w:szCs w:val="16"/>
      </w:rPr>
      <w:t>302/11 – RIUM33-FS09-1/2021</w:t>
    </w:r>
    <w:r w:rsidR="00707200">
      <w:rPr>
        <w:rFonts w:ascii="Calibri" w:hAnsi="Calibri" w:cs="Calibri"/>
        <w:sz w:val="16"/>
        <w:szCs w:val="16"/>
      </w:rPr>
      <w:tab/>
      <w:t xml:space="preserve">                     </w:t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</w:r>
    <w:r w:rsidR="00707200">
      <w:rPr>
        <w:rFonts w:ascii="Calibri" w:hAnsi="Calibri" w:cs="Calibri"/>
        <w:sz w:val="16"/>
        <w:szCs w:val="16"/>
      </w:rPr>
      <w:tab/>
      <w:t xml:space="preserve">   </w:t>
    </w:r>
    <w:r w:rsidR="00707200">
      <w:rPr>
        <w:rFonts w:ascii="Calibri" w:hAnsi="Calibri" w:cs="Calibri"/>
        <w:sz w:val="16"/>
        <w:szCs w:val="16"/>
      </w:rPr>
      <w:tab/>
      <w:t xml:space="preserve">              </w:t>
    </w:r>
    <w:proofErr w:type="spellStart"/>
    <w:r w:rsidR="00C876C0">
      <w:rPr>
        <w:rFonts w:ascii="Calibri" w:hAnsi="Calibri" w:cs="Calibri"/>
        <w:sz w:val="16"/>
        <w:szCs w:val="16"/>
      </w:rPr>
      <w:t>page</w:t>
    </w:r>
    <w:proofErr w:type="spellEnd"/>
    <w:r w:rsidR="00707200" w:rsidRPr="008D76A1">
      <w:rPr>
        <w:rFonts w:ascii="Calibri" w:hAnsi="Calibri" w:cs="Calibri"/>
        <w:sz w:val="16"/>
        <w:szCs w:val="16"/>
      </w:rPr>
      <w:t xml:space="preserve"> </w:t>
    </w:r>
    <w:r w:rsidR="007F350D" w:rsidRPr="008D76A1">
      <w:rPr>
        <w:rFonts w:ascii="Calibri" w:hAnsi="Calibri" w:cs="Calibri"/>
        <w:sz w:val="16"/>
        <w:szCs w:val="16"/>
      </w:rPr>
      <w:fldChar w:fldCharType="begin"/>
    </w:r>
    <w:r w:rsidR="0070720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7F350D" w:rsidRPr="008D76A1">
      <w:rPr>
        <w:rFonts w:ascii="Calibri" w:hAnsi="Calibri" w:cs="Calibri"/>
        <w:sz w:val="16"/>
        <w:szCs w:val="16"/>
      </w:rPr>
      <w:fldChar w:fldCharType="separate"/>
    </w:r>
    <w:r w:rsidR="00CC4C34">
      <w:rPr>
        <w:rFonts w:ascii="Calibri" w:hAnsi="Calibri" w:cs="Calibri"/>
        <w:noProof/>
        <w:sz w:val="16"/>
        <w:szCs w:val="16"/>
      </w:rPr>
      <w:t>12</w:t>
    </w:r>
    <w:r w:rsidR="007F350D" w:rsidRPr="008D76A1">
      <w:rPr>
        <w:rFonts w:ascii="Calibri" w:hAnsi="Calibri" w:cs="Calibri"/>
        <w:sz w:val="16"/>
        <w:szCs w:val="16"/>
      </w:rPr>
      <w:fldChar w:fldCharType="end"/>
    </w:r>
    <w:r w:rsidR="00707200" w:rsidRPr="008D76A1">
      <w:rPr>
        <w:rFonts w:ascii="Calibri" w:hAnsi="Calibri" w:cs="Calibri"/>
        <w:sz w:val="16"/>
        <w:szCs w:val="16"/>
      </w:rPr>
      <w:t>/</w:t>
    </w:r>
    <w:fldSimple w:instr="NUMPAGES  \* Arabic  \* MERGEFORMAT">
      <w:r w:rsidR="00CC4C34" w:rsidRPr="00CC4C34">
        <w:rPr>
          <w:rFonts w:ascii="Calibri" w:hAnsi="Calibri" w:cs="Calibri"/>
          <w:noProof/>
          <w:sz w:val="16"/>
          <w:szCs w:val="16"/>
        </w:rPr>
        <w:t>12</w:t>
      </w:r>
    </w:fldSimple>
  </w:p>
  <w:p w14:paraId="6DAECD20" w14:textId="77777777" w:rsidR="00707200" w:rsidRPr="00CA14D2" w:rsidRDefault="0070720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3628DAB3" w14:textId="33905813" w:rsidR="00707200" w:rsidRPr="007C3E98" w:rsidRDefault="0061473A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1473A">
          <w:rPr>
            <w:rFonts w:ascii="Calibri" w:hAnsi="Calibri" w:cs="Calibri"/>
            <w:sz w:val="16"/>
            <w:szCs w:val="16"/>
          </w:rPr>
          <w:t>302/11 – RIUM33-FS09-1/2021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707200" w:rsidRPr="007C3E98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proofErr w:type="spellStart"/>
        <w:r w:rsidR="00D94BE7">
          <w:rPr>
            <w:rFonts w:ascii="Calibri" w:hAnsi="Calibri" w:cs="Calibri"/>
            <w:sz w:val="16"/>
            <w:szCs w:val="16"/>
          </w:rPr>
          <w:t>page</w:t>
        </w:r>
        <w:proofErr w:type="spellEnd"/>
        <w:r w:rsidR="00707200" w:rsidRPr="007C3E98">
          <w:rPr>
            <w:rFonts w:ascii="Calibri" w:hAnsi="Calibri" w:cs="Calibri"/>
            <w:sz w:val="16"/>
            <w:szCs w:val="16"/>
          </w:rPr>
          <w:t xml:space="preserve"> 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begin"/>
        </w:r>
        <w:r w:rsidR="00707200" w:rsidRPr="007C3E98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separate"/>
        </w:r>
        <w:r w:rsidR="00CC4C34">
          <w:rPr>
            <w:rFonts w:ascii="Calibri" w:hAnsi="Calibri" w:cs="Calibri"/>
            <w:noProof/>
            <w:sz w:val="16"/>
            <w:szCs w:val="16"/>
          </w:rPr>
          <w:t>1</w:t>
        </w:r>
        <w:r w:rsidR="007F350D" w:rsidRPr="007C3E98">
          <w:rPr>
            <w:rFonts w:ascii="Calibri" w:hAnsi="Calibri" w:cs="Calibri"/>
            <w:sz w:val="16"/>
            <w:szCs w:val="16"/>
          </w:rPr>
          <w:fldChar w:fldCharType="end"/>
        </w:r>
        <w:r w:rsidR="00707200" w:rsidRPr="007C3E98">
          <w:rPr>
            <w:rFonts w:ascii="Calibri" w:hAnsi="Calibri" w:cs="Calibri"/>
            <w:sz w:val="16"/>
            <w:szCs w:val="16"/>
          </w:rPr>
          <w:t>/</w:t>
        </w:r>
        <w:r w:rsidR="000B3DB0" w:rsidRPr="007C3E98">
          <w:rPr>
            <w:sz w:val="16"/>
            <w:szCs w:val="16"/>
          </w:rPr>
          <w:fldChar w:fldCharType="begin"/>
        </w:r>
        <w:r w:rsidR="000B3DB0" w:rsidRPr="007C3E98">
          <w:rPr>
            <w:sz w:val="16"/>
            <w:szCs w:val="16"/>
          </w:rPr>
          <w:instrText xml:space="preserve"> NUMPAGES  \* Arabic  \* MERGEFORMAT </w:instrText>
        </w:r>
        <w:r w:rsidR="000B3DB0" w:rsidRPr="007C3E98">
          <w:rPr>
            <w:sz w:val="16"/>
            <w:szCs w:val="16"/>
          </w:rPr>
          <w:fldChar w:fldCharType="separate"/>
        </w:r>
        <w:r w:rsidR="00CC4C34" w:rsidRPr="00CC4C34">
          <w:rPr>
            <w:rFonts w:ascii="Calibri" w:hAnsi="Calibri" w:cs="Calibri"/>
            <w:noProof/>
            <w:sz w:val="16"/>
            <w:szCs w:val="16"/>
          </w:rPr>
          <w:t>12</w:t>
        </w:r>
        <w:r w:rsidR="000B3DB0" w:rsidRPr="007C3E98">
          <w:rPr>
            <w:rFonts w:ascii="Calibri" w:hAnsi="Calibri" w:cs="Calibri"/>
            <w:noProof/>
            <w:sz w:val="16"/>
            <w:szCs w:val="16"/>
          </w:rPr>
          <w:fldChar w:fldCharType="end"/>
        </w:r>
      </w:p>
      <w:p w14:paraId="585AD726" w14:textId="77777777" w:rsidR="00707200" w:rsidRPr="007C3E98" w:rsidRDefault="00707200" w:rsidP="00583457">
        <w:pPr>
          <w:pStyle w:val="Naslov4"/>
          <w:pBdr>
            <w:top w:val="single" w:sz="4" w:space="1" w:color="BFBFBF" w:themeColor="background1" w:themeShade="BF"/>
          </w:pBdr>
          <w:rPr>
            <w:sz w:val="16"/>
            <w:szCs w:val="16"/>
          </w:rPr>
        </w:pPr>
        <w:r w:rsidRPr="007C3E98">
          <w:rPr>
            <w:sz w:val="16"/>
            <w:szCs w:val="16"/>
          </w:rPr>
          <w:t xml:space="preserve"> </w:t>
        </w:r>
      </w:p>
      <w:p w14:paraId="2FFCA9A4" w14:textId="77777777" w:rsidR="00707200" w:rsidRPr="00CA14D2" w:rsidRDefault="00707200" w:rsidP="00583457">
        <w:pPr>
          <w:pStyle w:val="Naslov4"/>
        </w:pPr>
        <w:r w:rsidRPr="007C3E98">
          <w:rPr>
            <w:sz w:val="16"/>
            <w:szCs w:val="16"/>
          </w:rPr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735D" w14:textId="77777777" w:rsidR="006D7C29" w:rsidRDefault="006D7C29" w:rsidP="00233848">
      <w:r>
        <w:separator/>
      </w:r>
    </w:p>
  </w:footnote>
  <w:footnote w:type="continuationSeparator" w:id="0">
    <w:p w14:paraId="2FA09810" w14:textId="77777777" w:rsidR="006D7C29" w:rsidRDefault="006D7C29" w:rsidP="00233848">
      <w:r>
        <w:continuationSeparator/>
      </w:r>
    </w:p>
  </w:footnote>
  <w:footnote w:id="1">
    <w:p w14:paraId="1B9C9E43" w14:textId="71A5BF43" w:rsidR="00707200" w:rsidRPr="007C3E98" w:rsidRDefault="00707200" w:rsidP="004357AE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7C3E98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7C3E98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co-financed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Republic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Slovenia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Ministry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Education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Science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Sport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Union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from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Regional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Fund.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carried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out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axis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1: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innovation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technological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in line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smart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specialization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increased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competitiveness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greening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economy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priority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investment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Strengthening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R&amp;D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capacity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to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excellence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this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promotion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centers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especially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those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importance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'',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specific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objective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1.1.1 ''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Efficient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use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research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infrastructure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development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/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competences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better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international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cooperation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knowledge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triangle''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under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Operational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Program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for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implementation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European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cohesion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>policy</w:t>
      </w:r>
      <w:proofErr w:type="spellEnd"/>
      <w:r w:rsidR="00D94BE7" w:rsidRPr="00D94BE7">
        <w:rPr>
          <w:rFonts w:asciiTheme="minorHAnsi" w:hAnsiTheme="minorHAnsi" w:cstheme="minorHAnsi"/>
          <w:i w:val="0"/>
          <w:sz w:val="16"/>
          <w:szCs w:val="16"/>
        </w:rPr>
        <w:t xml:space="preserve"> 2014-2020.</w:t>
      </w:r>
    </w:p>
  </w:footnote>
  <w:footnote w:id="2">
    <w:p w14:paraId="62702BC2" w14:textId="3EE20E55" w:rsidR="00C46F55" w:rsidRPr="00CC4C34" w:rsidRDefault="00C46F55">
      <w:pPr>
        <w:pStyle w:val="Sprotnaopomba-besedilo"/>
        <w:rPr>
          <w:rFonts w:asciiTheme="minorHAnsi" w:hAnsiTheme="minorHAnsi" w:cstheme="minorHAnsi"/>
          <w:i w:val="0"/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whether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offered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meets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(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or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exceeds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)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required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specifications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offered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in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accordance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all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requirements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Contracting</w:t>
      </w:r>
      <w:proofErr w:type="spellEnd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FE1741" w:rsidRPr="00FE1741">
        <w:rPr>
          <w:rFonts w:asciiTheme="minorHAnsi" w:hAnsiTheme="minorHAnsi" w:cstheme="minorHAnsi"/>
          <w:i w:val="0"/>
          <w:sz w:val="16"/>
          <w:szCs w:val="16"/>
        </w:rPr>
        <w:t>Authority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  <w:footnote w:id="3">
    <w:p w14:paraId="044B9865" w14:textId="6A0739E4" w:rsidR="00C46F55" w:rsidRPr="00CC4C34" w:rsidRDefault="00C46F55">
      <w:pPr>
        <w:pStyle w:val="Sprotnaopomba-besedilo"/>
        <w:rPr>
          <w:sz w:val="16"/>
          <w:szCs w:val="16"/>
        </w:rPr>
      </w:pPr>
      <w:r w:rsidRPr="00CC4C34">
        <w:rPr>
          <w:rStyle w:val="Sprotnaopomba-sklic"/>
          <w:rFonts w:asciiTheme="minorHAnsi" w:hAnsiTheme="minorHAnsi" w:cstheme="minorHAnsi"/>
          <w:i/>
          <w:sz w:val="16"/>
          <w:szCs w:val="16"/>
        </w:rPr>
        <w:footnoteRef/>
      </w:r>
      <w:r w:rsidRPr="00CC4C34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give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name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attached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catalogue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brochure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of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equipment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and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(s)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together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Exceptionally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may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also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manufacturer’s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website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with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.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Where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link to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online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document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is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provided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,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tenderer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must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a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page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number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indicating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the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relevant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technical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 xml:space="preserve"> </w:t>
      </w:r>
      <w:proofErr w:type="spellStart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specification</w:t>
      </w:r>
      <w:proofErr w:type="spellEnd"/>
      <w:r w:rsidR="00C876C0" w:rsidRPr="00C876C0">
        <w:rPr>
          <w:rFonts w:asciiTheme="minorHAnsi" w:hAnsiTheme="minorHAnsi" w:cstheme="minorHAnsi"/>
          <w:i w:val="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75ED" w14:textId="42E3517A" w:rsidR="00C876C0" w:rsidRPr="004B5655" w:rsidRDefault="00C876C0" w:rsidP="00C876C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of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the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</w:t>
    </w:r>
    <w:r w:rsidR="00245EDB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>)</w:t>
    </w:r>
  </w:p>
  <w:p w14:paraId="7B13DCD9" w14:textId="6E1A639D" w:rsidR="00707200" w:rsidRPr="007C3E98" w:rsidRDefault="00707200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1D21" w14:textId="2CE57700" w:rsidR="00707200" w:rsidRPr="004B5655" w:rsidRDefault="00D94BE7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D94BE7">
      <w:rPr>
        <w:rFonts w:cstheme="minorHAnsi"/>
        <w:sz w:val="18"/>
        <w:szCs w:val="18"/>
      </w:rPr>
      <w:t>Annex</w:t>
    </w:r>
    <w:proofErr w:type="spellEnd"/>
    <w:r w:rsidRPr="00D94BE7">
      <w:rPr>
        <w:rFonts w:cstheme="minorHAnsi"/>
        <w:sz w:val="18"/>
        <w:szCs w:val="18"/>
      </w:rPr>
      <w:t xml:space="preserve"> 2: </w:t>
    </w:r>
    <w:proofErr w:type="spellStart"/>
    <w:r w:rsidRPr="00D94BE7">
      <w:rPr>
        <w:rFonts w:cstheme="minorHAnsi"/>
        <w:sz w:val="18"/>
        <w:szCs w:val="18"/>
      </w:rPr>
      <w:t>Compliance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declaration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with</w:t>
    </w:r>
    <w:proofErr w:type="spellEnd"/>
    <w:r w:rsidRPr="00D94BE7">
      <w:rPr>
        <w:rFonts w:cstheme="minorHAnsi"/>
        <w:sz w:val="18"/>
        <w:szCs w:val="18"/>
      </w:rPr>
      <w:t xml:space="preserve"> minimum </w:t>
    </w:r>
    <w:proofErr w:type="spellStart"/>
    <w:r w:rsidRPr="00D94BE7">
      <w:rPr>
        <w:rFonts w:cstheme="minorHAnsi"/>
        <w:sz w:val="18"/>
        <w:szCs w:val="18"/>
      </w:rPr>
      <w:t>technical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requirements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of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the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offered</w:t>
    </w:r>
    <w:proofErr w:type="spellEnd"/>
    <w:r w:rsidRPr="00D94BE7">
      <w:rPr>
        <w:rFonts w:cstheme="minorHAnsi"/>
        <w:sz w:val="18"/>
        <w:szCs w:val="18"/>
      </w:rPr>
      <w:t xml:space="preserve"> </w:t>
    </w:r>
    <w:proofErr w:type="spellStart"/>
    <w:r w:rsidRPr="00D94BE7">
      <w:rPr>
        <w:rFonts w:cstheme="minorHAnsi"/>
        <w:sz w:val="18"/>
        <w:szCs w:val="18"/>
      </w:rPr>
      <w:t>equipment</w:t>
    </w:r>
    <w:proofErr w:type="spellEnd"/>
    <w:r>
      <w:rPr>
        <w:rFonts w:cstheme="minorHAnsi"/>
        <w:sz w:val="18"/>
        <w:szCs w:val="18"/>
      </w:rPr>
      <w:t xml:space="preserve"> (form 1</w:t>
    </w:r>
    <w:r w:rsidR="001F761C">
      <w:rPr>
        <w:rFonts w:cstheme="minorHAnsi"/>
        <w:sz w:val="18"/>
        <w:szCs w:val="18"/>
      </w:rPr>
      <w:t>8</w:t>
    </w:r>
    <w:r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707200" w14:paraId="7829F7CB" w14:textId="77777777" w:rsidTr="7530F15A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1FB3EB9" w14:textId="77777777" w:rsidR="00707200" w:rsidRDefault="7530F15A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238ECEF" wp14:editId="2AE5033F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2909" cy="4977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EA220D7" w14:textId="77777777" w:rsidR="00707200" w:rsidRDefault="7530F15A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DC3DC04" wp14:editId="4E01D1E4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4097" cy="3183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D2A5A8" w14:textId="77777777" w:rsidR="00707200" w:rsidRDefault="0070720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B09C8DE" wp14:editId="016BB21C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D1417CF" w14:textId="77777777" w:rsidR="00707200" w:rsidRPr="007C3E98" w:rsidRDefault="00707200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74E5"/>
    <w:multiLevelType w:val="hybridMultilevel"/>
    <w:tmpl w:val="9DF8C6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013C"/>
    <w:multiLevelType w:val="hybridMultilevel"/>
    <w:tmpl w:val="1EDE7266"/>
    <w:lvl w:ilvl="0" w:tplc="57DAB3D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91676"/>
    <w:multiLevelType w:val="hybridMultilevel"/>
    <w:tmpl w:val="B908E6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9155B"/>
    <w:multiLevelType w:val="hybridMultilevel"/>
    <w:tmpl w:val="98A8D2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524A5"/>
    <w:multiLevelType w:val="hybridMultilevel"/>
    <w:tmpl w:val="A4CE1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677271D"/>
    <w:multiLevelType w:val="hybridMultilevel"/>
    <w:tmpl w:val="686ED952"/>
    <w:lvl w:ilvl="0" w:tplc="20F810A8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178A6"/>
    <w:multiLevelType w:val="hybridMultilevel"/>
    <w:tmpl w:val="C890CDA6"/>
    <w:lvl w:ilvl="0" w:tplc="C4B4A5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F363B"/>
    <w:multiLevelType w:val="hybridMultilevel"/>
    <w:tmpl w:val="8774EF36"/>
    <w:lvl w:ilvl="0" w:tplc="BED805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A46E2"/>
    <w:multiLevelType w:val="hybridMultilevel"/>
    <w:tmpl w:val="C5643C0E"/>
    <w:lvl w:ilvl="0" w:tplc="E286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852D8"/>
    <w:multiLevelType w:val="hybridMultilevel"/>
    <w:tmpl w:val="D55E0F20"/>
    <w:lvl w:ilvl="0" w:tplc="2E6A0D4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1013F5"/>
    <w:multiLevelType w:val="hybridMultilevel"/>
    <w:tmpl w:val="A4BE98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A461B"/>
    <w:multiLevelType w:val="hybridMultilevel"/>
    <w:tmpl w:val="9C783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52639B"/>
    <w:multiLevelType w:val="hybridMultilevel"/>
    <w:tmpl w:val="6B0A0178"/>
    <w:lvl w:ilvl="0" w:tplc="115433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F7B1B"/>
    <w:multiLevelType w:val="hybridMultilevel"/>
    <w:tmpl w:val="17D009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B2996"/>
    <w:multiLevelType w:val="hybridMultilevel"/>
    <w:tmpl w:val="26585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9B47CC"/>
    <w:multiLevelType w:val="multilevel"/>
    <w:tmpl w:val="1E76D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9720349"/>
    <w:multiLevelType w:val="hybridMultilevel"/>
    <w:tmpl w:val="67D83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428F9"/>
    <w:multiLevelType w:val="hybridMultilevel"/>
    <w:tmpl w:val="42D67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B2E42"/>
    <w:multiLevelType w:val="hybridMultilevel"/>
    <w:tmpl w:val="C5980E4E"/>
    <w:lvl w:ilvl="0" w:tplc="3814C8E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17535"/>
    <w:multiLevelType w:val="hybridMultilevel"/>
    <w:tmpl w:val="9492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B465E7C">
      <w:start w:val="1"/>
      <w:numFmt w:val="lowerLetter"/>
      <w:lvlText w:val="%2)"/>
      <w:lvlJc w:val="left"/>
      <w:pPr>
        <w:ind w:left="1780" w:hanging="7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A4E1B"/>
    <w:multiLevelType w:val="hybridMultilevel"/>
    <w:tmpl w:val="506CB2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45D1C"/>
    <w:multiLevelType w:val="hybridMultilevel"/>
    <w:tmpl w:val="9634D262"/>
    <w:lvl w:ilvl="0" w:tplc="75C440A0">
      <w:start w:val="200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D138DC"/>
    <w:multiLevelType w:val="hybridMultilevel"/>
    <w:tmpl w:val="1B780F8A"/>
    <w:lvl w:ilvl="0" w:tplc="BAA4C2B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B6EA7"/>
    <w:multiLevelType w:val="hybridMultilevel"/>
    <w:tmpl w:val="C248C9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0E4C56"/>
    <w:multiLevelType w:val="hybridMultilevel"/>
    <w:tmpl w:val="91AC0034"/>
    <w:lvl w:ilvl="0" w:tplc="6A76A160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C2B23"/>
    <w:multiLevelType w:val="hybridMultilevel"/>
    <w:tmpl w:val="347834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5534D"/>
    <w:multiLevelType w:val="hybridMultilevel"/>
    <w:tmpl w:val="0DDC21B0"/>
    <w:lvl w:ilvl="0" w:tplc="04185DB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726CE"/>
    <w:multiLevelType w:val="hybridMultilevel"/>
    <w:tmpl w:val="A0580008"/>
    <w:lvl w:ilvl="0" w:tplc="D310942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1"/>
  </w:num>
  <w:num w:numId="4">
    <w:abstractNumId w:val="25"/>
  </w:num>
  <w:num w:numId="5">
    <w:abstractNumId w:val="10"/>
  </w:num>
  <w:num w:numId="6">
    <w:abstractNumId w:val="4"/>
  </w:num>
  <w:num w:numId="7">
    <w:abstractNumId w:val="19"/>
  </w:num>
  <w:num w:numId="8">
    <w:abstractNumId w:val="5"/>
  </w:num>
  <w:num w:numId="9">
    <w:abstractNumId w:val="14"/>
  </w:num>
  <w:num w:numId="10">
    <w:abstractNumId w:val="23"/>
  </w:num>
  <w:num w:numId="11">
    <w:abstractNumId w:val="17"/>
  </w:num>
  <w:num w:numId="12">
    <w:abstractNumId w:val="11"/>
  </w:num>
  <w:num w:numId="13">
    <w:abstractNumId w:val="3"/>
  </w:num>
  <w:num w:numId="14">
    <w:abstractNumId w:val="0"/>
  </w:num>
  <w:num w:numId="15">
    <w:abstractNumId w:val="26"/>
  </w:num>
  <w:num w:numId="16">
    <w:abstractNumId w:val="12"/>
  </w:num>
  <w:num w:numId="17">
    <w:abstractNumId w:val="22"/>
  </w:num>
  <w:num w:numId="18">
    <w:abstractNumId w:val="28"/>
  </w:num>
  <w:num w:numId="19">
    <w:abstractNumId w:val="2"/>
  </w:num>
  <w:num w:numId="20">
    <w:abstractNumId w:val="16"/>
  </w:num>
  <w:num w:numId="21">
    <w:abstractNumId w:val="30"/>
  </w:num>
  <w:num w:numId="22">
    <w:abstractNumId w:val="24"/>
  </w:num>
  <w:num w:numId="23">
    <w:abstractNumId w:val="29"/>
  </w:num>
  <w:num w:numId="24">
    <w:abstractNumId w:val="27"/>
  </w:num>
  <w:num w:numId="25">
    <w:abstractNumId w:val="9"/>
  </w:num>
  <w:num w:numId="26">
    <w:abstractNumId w:val="8"/>
  </w:num>
  <w:num w:numId="27">
    <w:abstractNumId w:val="13"/>
  </w:num>
  <w:num w:numId="28">
    <w:abstractNumId w:val="30"/>
  </w:num>
  <w:num w:numId="29">
    <w:abstractNumId w:val="6"/>
  </w:num>
  <w:num w:numId="30">
    <w:abstractNumId w:val="8"/>
  </w:num>
  <w:num w:numId="31">
    <w:abstractNumId w:val="24"/>
  </w:num>
  <w:num w:numId="32">
    <w:abstractNumId w:val="15"/>
  </w:num>
  <w:num w:numId="33">
    <w:abstractNumId w:val="20"/>
  </w:num>
  <w:num w:numId="3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DWgBpaj3BLQAAAA=="/>
  </w:docVars>
  <w:rsids>
    <w:rsidRoot w:val="008768FA"/>
    <w:rsid w:val="000101A4"/>
    <w:rsid w:val="00022E32"/>
    <w:rsid w:val="00030FB7"/>
    <w:rsid w:val="00035E3D"/>
    <w:rsid w:val="00044153"/>
    <w:rsid w:val="000527D1"/>
    <w:rsid w:val="00053188"/>
    <w:rsid w:val="00053A07"/>
    <w:rsid w:val="00060D59"/>
    <w:rsid w:val="00065392"/>
    <w:rsid w:val="00066E77"/>
    <w:rsid w:val="00070990"/>
    <w:rsid w:val="00073F66"/>
    <w:rsid w:val="00077B6A"/>
    <w:rsid w:val="00080B7E"/>
    <w:rsid w:val="000843FE"/>
    <w:rsid w:val="000909A2"/>
    <w:rsid w:val="00095136"/>
    <w:rsid w:val="000A0CA7"/>
    <w:rsid w:val="000A4293"/>
    <w:rsid w:val="000A763B"/>
    <w:rsid w:val="000B304D"/>
    <w:rsid w:val="000B3DB0"/>
    <w:rsid w:val="000C03CF"/>
    <w:rsid w:val="000C6C08"/>
    <w:rsid w:val="000D227D"/>
    <w:rsid w:val="000E0403"/>
    <w:rsid w:val="000F023A"/>
    <w:rsid w:val="0010633D"/>
    <w:rsid w:val="0011423D"/>
    <w:rsid w:val="00115AB4"/>
    <w:rsid w:val="001221F2"/>
    <w:rsid w:val="00122DAE"/>
    <w:rsid w:val="00133D3A"/>
    <w:rsid w:val="00136561"/>
    <w:rsid w:val="00144E95"/>
    <w:rsid w:val="00145B34"/>
    <w:rsid w:val="00154723"/>
    <w:rsid w:val="001662C0"/>
    <w:rsid w:val="0017596B"/>
    <w:rsid w:val="001979E6"/>
    <w:rsid w:val="001A2353"/>
    <w:rsid w:val="001A5863"/>
    <w:rsid w:val="001B0B71"/>
    <w:rsid w:val="001C254F"/>
    <w:rsid w:val="001C7C1F"/>
    <w:rsid w:val="001D6374"/>
    <w:rsid w:val="001F4477"/>
    <w:rsid w:val="001F761C"/>
    <w:rsid w:val="002020CD"/>
    <w:rsid w:val="00202B80"/>
    <w:rsid w:val="002048FB"/>
    <w:rsid w:val="00210E90"/>
    <w:rsid w:val="0022596F"/>
    <w:rsid w:val="00233848"/>
    <w:rsid w:val="00233ABE"/>
    <w:rsid w:val="00245EDB"/>
    <w:rsid w:val="00256840"/>
    <w:rsid w:val="00261480"/>
    <w:rsid w:val="002626A4"/>
    <w:rsid w:val="00267BF4"/>
    <w:rsid w:val="00270F53"/>
    <w:rsid w:val="002734B8"/>
    <w:rsid w:val="00285AB4"/>
    <w:rsid w:val="002862FC"/>
    <w:rsid w:val="00297C25"/>
    <w:rsid w:val="002B1803"/>
    <w:rsid w:val="002C44AD"/>
    <w:rsid w:val="002D4338"/>
    <w:rsid w:val="002D4B0F"/>
    <w:rsid w:val="002F1927"/>
    <w:rsid w:val="002F5F1E"/>
    <w:rsid w:val="00303B4D"/>
    <w:rsid w:val="0031014D"/>
    <w:rsid w:val="003113D1"/>
    <w:rsid w:val="00314680"/>
    <w:rsid w:val="00314F63"/>
    <w:rsid w:val="00315DB8"/>
    <w:rsid w:val="00324042"/>
    <w:rsid w:val="003349F5"/>
    <w:rsid w:val="00340A16"/>
    <w:rsid w:val="00356790"/>
    <w:rsid w:val="00366983"/>
    <w:rsid w:val="00370B66"/>
    <w:rsid w:val="003737B0"/>
    <w:rsid w:val="00373908"/>
    <w:rsid w:val="003758E0"/>
    <w:rsid w:val="00394387"/>
    <w:rsid w:val="0039640B"/>
    <w:rsid w:val="003978D5"/>
    <w:rsid w:val="003A3333"/>
    <w:rsid w:val="003A4484"/>
    <w:rsid w:val="003D06DA"/>
    <w:rsid w:val="003D0872"/>
    <w:rsid w:val="003D666D"/>
    <w:rsid w:val="003E48D7"/>
    <w:rsid w:val="003F2803"/>
    <w:rsid w:val="00400A7E"/>
    <w:rsid w:val="00406923"/>
    <w:rsid w:val="00406F12"/>
    <w:rsid w:val="00407A3F"/>
    <w:rsid w:val="00407D83"/>
    <w:rsid w:val="00416317"/>
    <w:rsid w:val="00420FFF"/>
    <w:rsid w:val="00430FDA"/>
    <w:rsid w:val="0043336F"/>
    <w:rsid w:val="00434DF8"/>
    <w:rsid w:val="004357AE"/>
    <w:rsid w:val="00435B12"/>
    <w:rsid w:val="00443A26"/>
    <w:rsid w:val="004617B1"/>
    <w:rsid w:val="00462744"/>
    <w:rsid w:val="00485358"/>
    <w:rsid w:val="00490140"/>
    <w:rsid w:val="004A47CE"/>
    <w:rsid w:val="004B3DD5"/>
    <w:rsid w:val="004B7A83"/>
    <w:rsid w:val="004E305E"/>
    <w:rsid w:val="004E5989"/>
    <w:rsid w:val="004F0B35"/>
    <w:rsid w:val="004F1A25"/>
    <w:rsid w:val="004F591D"/>
    <w:rsid w:val="00500236"/>
    <w:rsid w:val="00503776"/>
    <w:rsid w:val="00503B9E"/>
    <w:rsid w:val="0051265A"/>
    <w:rsid w:val="0051499C"/>
    <w:rsid w:val="00515371"/>
    <w:rsid w:val="00523EE2"/>
    <w:rsid w:val="00535065"/>
    <w:rsid w:val="00546333"/>
    <w:rsid w:val="00563A48"/>
    <w:rsid w:val="00571355"/>
    <w:rsid w:val="00571E7B"/>
    <w:rsid w:val="00573D3E"/>
    <w:rsid w:val="0057701E"/>
    <w:rsid w:val="00577C74"/>
    <w:rsid w:val="00581F76"/>
    <w:rsid w:val="00583457"/>
    <w:rsid w:val="005904B4"/>
    <w:rsid w:val="005A2478"/>
    <w:rsid w:val="005A3352"/>
    <w:rsid w:val="005B0DA0"/>
    <w:rsid w:val="005B2733"/>
    <w:rsid w:val="005B469E"/>
    <w:rsid w:val="005B6A28"/>
    <w:rsid w:val="005B6CFA"/>
    <w:rsid w:val="005C5CF7"/>
    <w:rsid w:val="005C668B"/>
    <w:rsid w:val="005E5BAE"/>
    <w:rsid w:val="005E7A83"/>
    <w:rsid w:val="005F0AA7"/>
    <w:rsid w:val="005F5C7D"/>
    <w:rsid w:val="005F7DEA"/>
    <w:rsid w:val="0060060D"/>
    <w:rsid w:val="006033CC"/>
    <w:rsid w:val="0060453D"/>
    <w:rsid w:val="00605F33"/>
    <w:rsid w:val="00611101"/>
    <w:rsid w:val="0061473A"/>
    <w:rsid w:val="00626D21"/>
    <w:rsid w:val="0063121B"/>
    <w:rsid w:val="006351A4"/>
    <w:rsid w:val="00637502"/>
    <w:rsid w:val="0064107B"/>
    <w:rsid w:val="00641161"/>
    <w:rsid w:val="00644E8B"/>
    <w:rsid w:val="00651849"/>
    <w:rsid w:val="006771DE"/>
    <w:rsid w:val="0068170E"/>
    <w:rsid w:val="00681CA1"/>
    <w:rsid w:val="0068234E"/>
    <w:rsid w:val="006847B1"/>
    <w:rsid w:val="00697FBB"/>
    <w:rsid w:val="006A2143"/>
    <w:rsid w:val="006B16E3"/>
    <w:rsid w:val="006D7C29"/>
    <w:rsid w:val="006E43F8"/>
    <w:rsid w:val="006F12D6"/>
    <w:rsid w:val="00704D16"/>
    <w:rsid w:val="00705756"/>
    <w:rsid w:val="00707200"/>
    <w:rsid w:val="00717267"/>
    <w:rsid w:val="00722758"/>
    <w:rsid w:val="00723E22"/>
    <w:rsid w:val="0076160C"/>
    <w:rsid w:val="007646D3"/>
    <w:rsid w:val="00766101"/>
    <w:rsid w:val="00766420"/>
    <w:rsid w:val="007823E7"/>
    <w:rsid w:val="007903EA"/>
    <w:rsid w:val="007A2B8C"/>
    <w:rsid w:val="007A4587"/>
    <w:rsid w:val="007A6DDA"/>
    <w:rsid w:val="007C0906"/>
    <w:rsid w:val="007C3E98"/>
    <w:rsid w:val="007E4E9B"/>
    <w:rsid w:val="007F350D"/>
    <w:rsid w:val="00805DC3"/>
    <w:rsid w:val="00816D89"/>
    <w:rsid w:val="0081753C"/>
    <w:rsid w:val="0082759B"/>
    <w:rsid w:val="008276BC"/>
    <w:rsid w:val="00832280"/>
    <w:rsid w:val="0083488B"/>
    <w:rsid w:val="00847568"/>
    <w:rsid w:val="00856D7A"/>
    <w:rsid w:val="008641A2"/>
    <w:rsid w:val="008768FA"/>
    <w:rsid w:val="008902E3"/>
    <w:rsid w:val="008962E4"/>
    <w:rsid w:val="008A1C02"/>
    <w:rsid w:val="008A3516"/>
    <w:rsid w:val="008B1FDF"/>
    <w:rsid w:val="008B6510"/>
    <w:rsid w:val="008C2443"/>
    <w:rsid w:val="008C6939"/>
    <w:rsid w:val="008D30BE"/>
    <w:rsid w:val="008D351F"/>
    <w:rsid w:val="008F24FC"/>
    <w:rsid w:val="009308DD"/>
    <w:rsid w:val="009373C0"/>
    <w:rsid w:val="00947252"/>
    <w:rsid w:val="00951BAD"/>
    <w:rsid w:val="00952498"/>
    <w:rsid w:val="00957BB7"/>
    <w:rsid w:val="0096523F"/>
    <w:rsid w:val="00965B6C"/>
    <w:rsid w:val="00965E9E"/>
    <w:rsid w:val="00965F25"/>
    <w:rsid w:val="009831EE"/>
    <w:rsid w:val="009915A0"/>
    <w:rsid w:val="009A312D"/>
    <w:rsid w:val="009C230E"/>
    <w:rsid w:val="009E4695"/>
    <w:rsid w:val="009E7B5D"/>
    <w:rsid w:val="009F60D4"/>
    <w:rsid w:val="009F6777"/>
    <w:rsid w:val="00A008EC"/>
    <w:rsid w:val="00A00EB7"/>
    <w:rsid w:val="00A01FE0"/>
    <w:rsid w:val="00A031F3"/>
    <w:rsid w:val="00A05A63"/>
    <w:rsid w:val="00A17E54"/>
    <w:rsid w:val="00A2375B"/>
    <w:rsid w:val="00A3250F"/>
    <w:rsid w:val="00A47037"/>
    <w:rsid w:val="00A47DF5"/>
    <w:rsid w:val="00A5125A"/>
    <w:rsid w:val="00A554CC"/>
    <w:rsid w:val="00A6363A"/>
    <w:rsid w:val="00A64BA9"/>
    <w:rsid w:val="00A667FC"/>
    <w:rsid w:val="00A80B38"/>
    <w:rsid w:val="00A83762"/>
    <w:rsid w:val="00A84500"/>
    <w:rsid w:val="00A8613D"/>
    <w:rsid w:val="00A90493"/>
    <w:rsid w:val="00A9198D"/>
    <w:rsid w:val="00A950D7"/>
    <w:rsid w:val="00A964AC"/>
    <w:rsid w:val="00AA10AB"/>
    <w:rsid w:val="00AA1FCF"/>
    <w:rsid w:val="00AB48BC"/>
    <w:rsid w:val="00AC0B71"/>
    <w:rsid w:val="00AC5652"/>
    <w:rsid w:val="00AD2B46"/>
    <w:rsid w:val="00AE00A2"/>
    <w:rsid w:val="00AE020A"/>
    <w:rsid w:val="00AE5F18"/>
    <w:rsid w:val="00AE6DB7"/>
    <w:rsid w:val="00AE7295"/>
    <w:rsid w:val="00AE7ED6"/>
    <w:rsid w:val="00AF39A7"/>
    <w:rsid w:val="00B033F7"/>
    <w:rsid w:val="00B066C3"/>
    <w:rsid w:val="00B11AE3"/>
    <w:rsid w:val="00B15656"/>
    <w:rsid w:val="00B52FE5"/>
    <w:rsid w:val="00B55F78"/>
    <w:rsid w:val="00B74ED9"/>
    <w:rsid w:val="00B87089"/>
    <w:rsid w:val="00B91AB7"/>
    <w:rsid w:val="00B92048"/>
    <w:rsid w:val="00BA2F6C"/>
    <w:rsid w:val="00BA320F"/>
    <w:rsid w:val="00BC1026"/>
    <w:rsid w:val="00BC5AD4"/>
    <w:rsid w:val="00BC6931"/>
    <w:rsid w:val="00BC7F74"/>
    <w:rsid w:val="00BD0F00"/>
    <w:rsid w:val="00BD5C6E"/>
    <w:rsid w:val="00BF0822"/>
    <w:rsid w:val="00BF2F50"/>
    <w:rsid w:val="00C0172E"/>
    <w:rsid w:val="00C020E2"/>
    <w:rsid w:val="00C074B2"/>
    <w:rsid w:val="00C16290"/>
    <w:rsid w:val="00C2299F"/>
    <w:rsid w:val="00C25616"/>
    <w:rsid w:val="00C30F97"/>
    <w:rsid w:val="00C36962"/>
    <w:rsid w:val="00C373D1"/>
    <w:rsid w:val="00C43797"/>
    <w:rsid w:val="00C46F55"/>
    <w:rsid w:val="00C5122D"/>
    <w:rsid w:val="00C53AA5"/>
    <w:rsid w:val="00C57FD9"/>
    <w:rsid w:val="00C67066"/>
    <w:rsid w:val="00C75AAF"/>
    <w:rsid w:val="00C77BCB"/>
    <w:rsid w:val="00C81220"/>
    <w:rsid w:val="00C818B3"/>
    <w:rsid w:val="00C83841"/>
    <w:rsid w:val="00C83D80"/>
    <w:rsid w:val="00C876C0"/>
    <w:rsid w:val="00C96080"/>
    <w:rsid w:val="00CA14D2"/>
    <w:rsid w:val="00CA39BF"/>
    <w:rsid w:val="00CA4BD4"/>
    <w:rsid w:val="00CA6D64"/>
    <w:rsid w:val="00CB382C"/>
    <w:rsid w:val="00CC24AB"/>
    <w:rsid w:val="00CC4C34"/>
    <w:rsid w:val="00CD2D8D"/>
    <w:rsid w:val="00CD4124"/>
    <w:rsid w:val="00CD44D3"/>
    <w:rsid w:val="00CD4641"/>
    <w:rsid w:val="00CD4D2A"/>
    <w:rsid w:val="00CE525B"/>
    <w:rsid w:val="00CF59C1"/>
    <w:rsid w:val="00D14593"/>
    <w:rsid w:val="00D16D8D"/>
    <w:rsid w:val="00D20E12"/>
    <w:rsid w:val="00D321BB"/>
    <w:rsid w:val="00D37485"/>
    <w:rsid w:val="00D44F98"/>
    <w:rsid w:val="00D56874"/>
    <w:rsid w:val="00D65388"/>
    <w:rsid w:val="00D666C5"/>
    <w:rsid w:val="00D709D0"/>
    <w:rsid w:val="00D77B6F"/>
    <w:rsid w:val="00D879D1"/>
    <w:rsid w:val="00D94BE7"/>
    <w:rsid w:val="00DB0CD1"/>
    <w:rsid w:val="00DB2BE8"/>
    <w:rsid w:val="00DB3112"/>
    <w:rsid w:val="00DB5803"/>
    <w:rsid w:val="00DC3C06"/>
    <w:rsid w:val="00DD39B7"/>
    <w:rsid w:val="00DD5852"/>
    <w:rsid w:val="00DE3478"/>
    <w:rsid w:val="00DF6528"/>
    <w:rsid w:val="00E140C0"/>
    <w:rsid w:val="00E17780"/>
    <w:rsid w:val="00E20CB6"/>
    <w:rsid w:val="00E240AC"/>
    <w:rsid w:val="00E3229B"/>
    <w:rsid w:val="00E40B85"/>
    <w:rsid w:val="00E52927"/>
    <w:rsid w:val="00E74207"/>
    <w:rsid w:val="00E75197"/>
    <w:rsid w:val="00E87A1D"/>
    <w:rsid w:val="00E9124A"/>
    <w:rsid w:val="00E97EC8"/>
    <w:rsid w:val="00EA1924"/>
    <w:rsid w:val="00EA1B19"/>
    <w:rsid w:val="00EA545F"/>
    <w:rsid w:val="00EB260A"/>
    <w:rsid w:val="00EC1584"/>
    <w:rsid w:val="00EC78A3"/>
    <w:rsid w:val="00ED75C6"/>
    <w:rsid w:val="00EE7A67"/>
    <w:rsid w:val="00F0444F"/>
    <w:rsid w:val="00F13656"/>
    <w:rsid w:val="00F16EF4"/>
    <w:rsid w:val="00F3634E"/>
    <w:rsid w:val="00F80501"/>
    <w:rsid w:val="00F8250A"/>
    <w:rsid w:val="00F847D0"/>
    <w:rsid w:val="00F85E08"/>
    <w:rsid w:val="00F940D8"/>
    <w:rsid w:val="00FA6BE1"/>
    <w:rsid w:val="00FB6038"/>
    <w:rsid w:val="00FC45B1"/>
    <w:rsid w:val="00FC647C"/>
    <w:rsid w:val="00FD0FB5"/>
    <w:rsid w:val="00FD1F81"/>
    <w:rsid w:val="00FE1741"/>
    <w:rsid w:val="00FF03B2"/>
    <w:rsid w:val="00FF49DC"/>
    <w:rsid w:val="00FF5D90"/>
    <w:rsid w:val="039ED019"/>
    <w:rsid w:val="06F5073E"/>
    <w:rsid w:val="2AE5033F"/>
    <w:rsid w:val="2C91AED4"/>
    <w:rsid w:val="4E01D1E4"/>
    <w:rsid w:val="6DF5CD1F"/>
    <w:rsid w:val="7530F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1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1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red">
    <w:name w:val="red"/>
    <w:basedOn w:val="Privzetapisavaodstavka"/>
    <w:rsid w:val="00C46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10D39F-422B-0142-94E8-3B6B166D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UM FS Maribor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Ren</dc:creator>
  <cp:lastModifiedBy>Mojca Nekrep</cp:lastModifiedBy>
  <cp:revision>5</cp:revision>
  <cp:lastPrinted>2021-11-19T15:30:00Z</cp:lastPrinted>
  <dcterms:created xsi:type="dcterms:W3CDTF">2021-11-19T15:41:00Z</dcterms:created>
  <dcterms:modified xsi:type="dcterms:W3CDTF">2021-12-01T09:43:00Z</dcterms:modified>
</cp:coreProperties>
</file>